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056E5" w14:textId="77777777" w:rsidR="008A014B" w:rsidRDefault="00875F29" w:rsidP="008A014B">
      <w:pPr>
        <w:spacing w:before="278" w:after="198"/>
        <w:rPr>
          <w:rFonts w:eastAsia="Times New Roman" w:cs="Calibri"/>
          <w:b/>
          <w:bCs/>
          <w:color w:val="000000"/>
          <w:sz w:val="30"/>
          <w:szCs w:val="30"/>
          <w:u w:val="single"/>
          <w:lang w:eastAsia="fr-FR"/>
        </w:rPr>
      </w:pPr>
      <w:r w:rsidRPr="00C90228">
        <w:rPr>
          <w:noProof/>
          <w:lang w:eastAsia="fr-FR"/>
        </w:rPr>
        <w:drawing>
          <wp:inline distT="0" distB="0" distL="0" distR="0" wp14:anchorId="4DE8698E" wp14:editId="68265735">
            <wp:extent cx="1190625" cy="8572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857250"/>
                    </a:xfrm>
                    <a:prstGeom prst="rect">
                      <a:avLst/>
                    </a:prstGeom>
                    <a:noFill/>
                    <a:ln>
                      <a:noFill/>
                    </a:ln>
                  </pic:spPr>
                </pic:pic>
              </a:graphicData>
            </a:graphic>
          </wp:inline>
        </w:drawing>
      </w:r>
    </w:p>
    <w:p w14:paraId="77E27E3B" w14:textId="77226354" w:rsidR="008A014B" w:rsidRDefault="008A014B" w:rsidP="00875F29">
      <w:pPr>
        <w:spacing w:before="278" w:after="198"/>
        <w:ind w:firstLine="709"/>
        <w:jc w:val="center"/>
      </w:pPr>
      <w:r>
        <w:rPr>
          <w:rFonts w:eastAsia="Times New Roman" w:cs="Calibri"/>
          <w:b/>
          <w:bCs/>
          <w:color w:val="000000"/>
          <w:sz w:val="30"/>
          <w:szCs w:val="30"/>
          <w:u w:val="single"/>
          <w:lang w:eastAsia="fr-FR"/>
        </w:rPr>
        <w:t xml:space="preserve">Compte rendu </w:t>
      </w:r>
      <w:r w:rsidR="006D4195">
        <w:rPr>
          <w:rFonts w:eastAsia="Times New Roman" w:cs="Calibri"/>
          <w:b/>
          <w:bCs/>
          <w:color w:val="000000"/>
          <w:sz w:val="30"/>
          <w:szCs w:val="30"/>
          <w:u w:val="single"/>
          <w:lang w:eastAsia="fr-FR"/>
        </w:rPr>
        <w:t xml:space="preserve">des instances du </w:t>
      </w:r>
      <w:r w:rsidR="00F97EDD">
        <w:rPr>
          <w:rFonts w:eastAsia="Times New Roman" w:cs="Calibri"/>
          <w:b/>
          <w:bCs/>
          <w:color w:val="000000"/>
          <w:sz w:val="30"/>
          <w:szCs w:val="30"/>
          <w:u w:val="single"/>
          <w:lang w:eastAsia="fr-FR"/>
        </w:rPr>
        <w:t>22 janvier 2025</w:t>
      </w:r>
    </w:p>
    <w:p w14:paraId="4711A521" w14:textId="77777777" w:rsidR="008A014B" w:rsidRDefault="008A014B" w:rsidP="008A014B">
      <w:pPr>
        <w:spacing w:before="278"/>
      </w:pPr>
      <w:r>
        <w:rPr>
          <w:rFonts w:ascii="Arial" w:eastAsia="Times New Roman" w:hAnsi="Arial" w:cs="Arial"/>
          <w:b/>
          <w:bCs/>
          <w:i/>
          <w:iCs/>
          <w:color w:val="000000"/>
          <w:szCs w:val="24"/>
          <w:u w:val="single"/>
          <w:lang w:eastAsia="fr-FR"/>
        </w:rPr>
        <w:t>Présents</w:t>
      </w:r>
      <w:r>
        <w:rPr>
          <w:rFonts w:ascii="Arial" w:eastAsia="Times New Roman" w:hAnsi="Arial" w:cs="Arial"/>
          <w:b/>
          <w:bCs/>
          <w:i/>
          <w:iCs/>
          <w:color w:val="000000"/>
          <w:szCs w:val="24"/>
          <w:lang w:eastAsia="fr-FR"/>
        </w:rPr>
        <w:t> :</w:t>
      </w:r>
    </w:p>
    <w:p w14:paraId="0AF8BB08" w14:textId="0C54D68E" w:rsidR="008A014B" w:rsidRDefault="008A014B" w:rsidP="008A014B">
      <w:pPr>
        <w:spacing w:before="278"/>
        <w:rPr>
          <w:rFonts w:ascii="Arial" w:eastAsia="Times New Roman" w:hAnsi="Arial" w:cs="Arial"/>
          <w:color w:val="000000"/>
          <w:sz w:val="20"/>
          <w:szCs w:val="20"/>
          <w:lang w:eastAsia="fr-FR"/>
        </w:rPr>
      </w:pPr>
      <w:r>
        <w:rPr>
          <w:rFonts w:ascii="Arial" w:eastAsia="Times New Roman" w:hAnsi="Arial" w:cs="Arial"/>
          <w:b/>
          <w:bCs/>
          <w:i/>
          <w:iCs/>
          <w:color w:val="000000"/>
          <w:sz w:val="20"/>
          <w:szCs w:val="20"/>
          <w:u w:val="single"/>
          <w:lang w:eastAsia="fr-FR"/>
        </w:rPr>
        <w:t>Membres du conseil d’exploitation</w:t>
      </w:r>
      <w:r>
        <w:rPr>
          <w:rFonts w:ascii="Arial" w:eastAsia="Times New Roman" w:hAnsi="Arial" w:cs="Arial"/>
          <w:color w:val="000000"/>
          <w:sz w:val="20"/>
          <w:szCs w:val="20"/>
          <w:lang w:eastAsia="fr-FR"/>
        </w:rPr>
        <w:t>:</w:t>
      </w:r>
    </w:p>
    <w:p w14:paraId="57A42F1A" w14:textId="77777777" w:rsidR="0058639B" w:rsidRDefault="0058639B" w:rsidP="008A014B">
      <w:pPr>
        <w:spacing w:before="278"/>
        <w:rPr>
          <w:rFonts w:ascii="Arial" w:eastAsia="Times New Roman" w:hAnsi="Arial" w:cs="Arial"/>
          <w:color w:val="000000"/>
          <w:sz w:val="20"/>
          <w:szCs w:val="20"/>
          <w:lang w:eastAsia="fr-FR"/>
        </w:rPr>
      </w:pPr>
    </w:p>
    <w:p w14:paraId="03FA8F85" w14:textId="5E559557" w:rsidR="00F97EDD" w:rsidRPr="00F97EDD" w:rsidRDefault="00F97EDD" w:rsidP="0058639B">
      <w:pPr>
        <w:numPr>
          <w:ilvl w:val="0"/>
          <w:numId w:val="3"/>
        </w:numPr>
        <w:suppressAutoHyphens/>
        <w:ind w:left="833"/>
        <w:rPr>
          <w:rFonts w:ascii="Arial" w:eastAsia="Times New Roman" w:hAnsi="Arial" w:cs="Arial"/>
          <w:b/>
          <w:bCs/>
          <w:i/>
          <w:iCs/>
          <w:color w:val="000000"/>
          <w:sz w:val="20"/>
          <w:szCs w:val="20"/>
          <w:lang w:eastAsia="fr-FR"/>
        </w:rPr>
      </w:pPr>
      <w:r w:rsidRPr="00F97EDD">
        <w:rPr>
          <w:rFonts w:ascii="Arial" w:eastAsia="Times New Roman" w:hAnsi="Arial" w:cs="Arial"/>
          <w:b/>
          <w:bCs/>
          <w:i/>
          <w:iCs/>
          <w:color w:val="000000"/>
          <w:sz w:val="20"/>
          <w:szCs w:val="20"/>
          <w:lang w:eastAsia="fr-FR"/>
        </w:rPr>
        <w:t>Hakim SABRI</w:t>
      </w:r>
    </w:p>
    <w:p w14:paraId="1BA8C9B3" w14:textId="1237DBDE" w:rsidR="0058639B" w:rsidRPr="00CD126D" w:rsidRDefault="0058639B" w:rsidP="0058639B">
      <w:pPr>
        <w:numPr>
          <w:ilvl w:val="0"/>
          <w:numId w:val="3"/>
        </w:numPr>
        <w:suppressAutoHyphens/>
        <w:ind w:left="833"/>
      </w:pPr>
      <w:r>
        <w:rPr>
          <w:rFonts w:ascii="Arial" w:eastAsia="Times New Roman" w:hAnsi="Arial" w:cs="Arial"/>
          <w:b/>
          <w:bCs/>
          <w:i/>
          <w:iCs/>
          <w:color w:val="000000"/>
          <w:sz w:val="20"/>
          <w:szCs w:val="20"/>
          <w:lang w:eastAsia="fr-FR"/>
        </w:rPr>
        <w:t>Christian BALESTRIERI</w:t>
      </w:r>
    </w:p>
    <w:p w14:paraId="596AE067" w14:textId="23F241E8" w:rsidR="00CD126D" w:rsidRPr="00F97EDD" w:rsidRDefault="00CD126D" w:rsidP="0058639B">
      <w:pPr>
        <w:numPr>
          <w:ilvl w:val="0"/>
          <w:numId w:val="3"/>
        </w:numPr>
        <w:suppressAutoHyphens/>
        <w:ind w:left="833"/>
      </w:pPr>
      <w:r>
        <w:rPr>
          <w:rFonts w:ascii="Arial" w:eastAsia="Times New Roman" w:hAnsi="Arial" w:cs="Arial"/>
          <w:b/>
          <w:bCs/>
          <w:i/>
          <w:iCs/>
          <w:color w:val="000000"/>
          <w:sz w:val="20"/>
          <w:szCs w:val="20"/>
          <w:lang w:eastAsia="fr-FR"/>
        </w:rPr>
        <w:t>Christian MASNADA</w:t>
      </w:r>
    </w:p>
    <w:p w14:paraId="1FD72877" w14:textId="79D42A97" w:rsidR="00F97EDD" w:rsidRDefault="00F97EDD" w:rsidP="0058639B">
      <w:pPr>
        <w:numPr>
          <w:ilvl w:val="0"/>
          <w:numId w:val="3"/>
        </w:numPr>
        <w:suppressAutoHyphens/>
        <w:ind w:left="833"/>
      </w:pPr>
      <w:r>
        <w:rPr>
          <w:rFonts w:ascii="Arial" w:eastAsia="Times New Roman" w:hAnsi="Arial" w:cs="Arial"/>
          <w:b/>
          <w:bCs/>
          <w:i/>
          <w:iCs/>
          <w:color w:val="000000"/>
          <w:sz w:val="20"/>
          <w:szCs w:val="20"/>
          <w:lang w:eastAsia="fr-FR"/>
        </w:rPr>
        <w:t>Lionel COIFFARD</w:t>
      </w:r>
    </w:p>
    <w:p w14:paraId="461B65F3" w14:textId="2E498771" w:rsidR="008A014B"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Vincent COMPARAT</w:t>
      </w:r>
      <w:r w:rsidR="00332E22">
        <w:rPr>
          <w:rFonts w:ascii="Arial" w:eastAsia="Times New Roman" w:hAnsi="Arial" w:cs="Arial"/>
          <w:b/>
          <w:bCs/>
          <w:i/>
          <w:iCs/>
          <w:color w:val="000000"/>
          <w:sz w:val="20"/>
          <w:szCs w:val="20"/>
          <w:lang w:eastAsia="fr-FR"/>
        </w:rPr>
        <w:t xml:space="preserve"> (Cu et </w:t>
      </w:r>
      <w:proofErr w:type="spellStart"/>
      <w:r w:rsidR="00332E22">
        <w:rPr>
          <w:rFonts w:ascii="Arial" w:eastAsia="Times New Roman" w:hAnsi="Arial" w:cs="Arial"/>
          <w:b/>
          <w:bCs/>
          <w:i/>
          <w:iCs/>
          <w:color w:val="000000"/>
          <w:sz w:val="20"/>
          <w:szCs w:val="20"/>
          <w:lang w:eastAsia="fr-FR"/>
        </w:rPr>
        <w:t>Cex</w:t>
      </w:r>
      <w:proofErr w:type="spellEnd"/>
      <w:r w:rsidR="00332E22">
        <w:rPr>
          <w:rFonts w:ascii="Arial" w:eastAsia="Times New Roman" w:hAnsi="Arial" w:cs="Arial"/>
          <w:b/>
          <w:bCs/>
          <w:i/>
          <w:iCs/>
          <w:color w:val="000000"/>
          <w:sz w:val="20"/>
          <w:szCs w:val="20"/>
          <w:lang w:eastAsia="fr-FR"/>
        </w:rPr>
        <w:t>)</w:t>
      </w:r>
    </w:p>
    <w:p w14:paraId="242306E1" w14:textId="77777777" w:rsidR="008A014B"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Raymond AVRILLIER</w:t>
      </w:r>
    </w:p>
    <w:p w14:paraId="6ECBA9EC" w14:textId="68994E23" w:rsidR="008A014B" w:rsidRPr="00570094"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Pierre Louis DOUCET</w:t>
      </w:r>
    </w:p>
    <w:p w14:paraId="5C579391" w14:textId="40A2599F" w:rsidR="00570094" w:rsidRPr="0098790D" w:rsidRDefault="00570094" w:rsidP="008A014B">
      <w:pPr>
        <w:numPr>
          <w:ilvl w:val="0"/>
          <w:numId w:val="3"/>
        </w:numPr>
        <w:suppressAutoHyphens/>
        <w:ind w:left="833"/>
      </w:pPr>
      <w:r>
        <w:rPr>
          <w:rFonts w:ascii="Arial" w:eastAsia="Times New Roman" w:hAnsi="Arial" w:cs="Arial"/>
          <w:b/>
          <w:bCs/>
          <w:i/>
          <w:iCs/>
          <w:color w:val="000000"/>
          <w:sz w:val="20"/>
          <w:szCs w:val="20"/>
          <w:lang w:eastAsia="fr-FR"/>
        </w:rPr>
        <w:t>Philippe DUBOIS</w:t>
      </w:r>
    </w:p>
    <w:p w14:paraId="162CB1C1" w14:textId="0C551FD5" w:rsidR="008A014B" w:rsidRPr="00CD126D" w:rsidRDefault="008A014B" w:rsidP="008A014B">
      <w:pPr>
        <w:numPr>
          <w:ilvl w:val="0"/>
          <w:numId w:val="3"/>
        </w:numPr>
        <w:suppressAutoHyphens/>
        <w:ind w:left="833"/>
      </w:pPr>
      <w:r>
        <w:rPr>
          <w:rFonts w:ascii="Arial" w:eastAsia="Times New Roman" w:hAnsi="Arial" w:cs="Arial"/>
          <w:b/>
          <w:bCs/>
          <w:i/>
          <w:iCs/>
          <w:color w:val="000000"/>
          <w:sz w:val="20"/>
          <w:szCs w:val="20"/>
          <w:lang w:eastAsia="fr-FR"/>
        </w:rPr>
        <w:t>Gilles STRAPPAZZON</w:t>
      </w:r>
    </w:p>
    <w:p w14:paraId="0F9BEA35" w14:textId="3D7CE80A" w:rsidR="00332E22" w:rsidRPr="00704C72" w:rsidRDefault="00332E22" w:rsidP="008A014B">
      <w:pPr>
        <w:numPr>
          <w:ilvl w:val="0"/>
          <w:numId w:val="3"/>
        </w:numPr>
        <w:suppressAutoHyphens/>
        <w:ind w:left="833"/>
      </w:pPr>
      <w:r>
        <w:rPr>
          <w:rFonts w:ascii="Arial" w:eastAsia="Times New Roman" w:hAnsi="Arial" w:cs="Arial"/>
          <w:b/>
          <w:bCs/>
          <w:i/>
          <w:iCs/>
          <w:color w:val="000000"/>
          <w:sz w:val="20"/>
          <w:szCs w:val="20"/>
          <w:lang w:eastAsia="fr-FR"/>
        </w:rPr>
        <w:t xml:space="preserve">Jean SOULES (CU et </w:t>
      </w:r>
      <w:proofErr w:type="spellStart"/>
      <w:r>
        <w:rPr>
          <w:rFonts w:ascii="Arial" w:eastAsia="Times New Roman" w:hAnsi="Arial" w:cs="Arial"/>
          <w:b/>
          <w:bCs/>
          <w:i/>
          <w:iCs/>
          <w:color w:val="000000"/>
          <w:sz w:val="20"/>
          <w:szCs w:val="20"/>
          <w:lang w:eastAsia="fr-FR"/>
        </w:rPr>
        <w:t>Cex</w:t>
      </w:r>
      <w:proofErr w:type="spellEnd"/>
      <w:r>
        <w:rPr>
          <w:rFonts w:ascii="Arial" w:eastAsia="Times New Roman" w:hAnsi="Arial" w:cs="Arial"/>
          <w:b/>
          <w:bCs/>
          <w:i/>
          <w:iCs/>
          <w:color w:val="000000"/>
          <w:sz w:val="20"/>
          <w:szCs w:val="20"/>
          <w:lang w:eastAsia="fr-FR"/>
        </w:rPr>
        <w:t>)</w:t>
      </w:r>
    </w:p>
    <w:p w14:paraId="7BDEA07F" w14:textId="5E700886" w:rsidR="00704C72" w:rsidRDefault="00704C72" w:rsidP="00704C72">
      <w:pPr>
        <w:suppressAutoHyphens/>
        <w:rPr>
          <w:rFonts w:ascii="Arial" w:eastAsia="Times New Roman" w:hAnsi="Arial" w:cs="Arial"/>
          <w:b/>
          <w:bCs/>
          <w:i/>
          <w:iCs/>
          <w:color w:val="000000"/>
          <w:sz w:val="20"/>
          <w:szCs w:val="20"/>
          <w:lang w:eastAsia="fr-FR"/>
        </w:rPr>
      </w:pPr>
    </w:p>
    <w:p w14:paraId="0B03D5FF" w14:textId="489881DA" w:rsidR="00704C72" w:rsidRDefault="00704C72" w:rsidP="00704C72">
      <w:pPr>
        <w:suppressAutoHyphens/>
        <w:rPr>
          <w:rFonts w:ascii="Arial" w:eastAsia="Times New Roman" w:hAnsi="Arial" w:cs="Arial"/>
          <w:b/>
          <w:bCs/>
          <w:i/>
          <w:iCs/>
          <w:color w:val="000000"/>
          <w:sz w:val="20"/>
          <w:szCs w:val="20"/>
          <w:lang w:eastAsia="fr-FR"/>
        </w:rPr>
      </w:pPr>
      <w:r w:rsidRPr="00704C72">
        <w:rPr>
          <w:rFonts w:ascii="Arial" w:eastAsia="Times New Roman" w:hAnsi="Arial" w:cs="Arial"/>
          <w:b/>
          <w:bCs/>
          <w:i/>
          <w:iCs/>
          <w:color w:val="000000"/>
          <w:sz w:val="20"/>
          <w:szCs w:val="20"/>
          <w:u w:val="single"/>
          <w:lang w:eastAsia="fr-FR"/>
        </w:rPr>
        <w:t>Membres du comité des usagers</w:t>
      </w:r>
      <w:r>
        <w:rPr>
          <w:rFonts w:ascii="Arial" w:eastAsia="Times New Roman" w:hAnsi="Arial" w:cs="Arial"/>
          <w:b/>
          <w:bCs/>
          <w:i/>
          <w:iCs/>
          <w:color w:val="000000"/>
          <w:sz w:val="20"/>
          <w:szCs w:val="20"/>
          <w:lang w:eastAsia="fr-FR"/>
        </w:rPr>
        <w:t> (pour la partie information):</w:t>
      </w:r>
    </w:p>
    <w:p w14:paraId="58F1EA0A" w14:textId="77777777" w:rsidR="00704C72" w:rsidRPr="00895681" w:rsidRDefault="00704C72" w:rsidP="00704C72">
      <w:pPr>
        <w:suppressAutoHyphens/>
      </w:pPr>
    </w:p>
    <w:p w14:paraId="0EFA2DC2" w14:textId="20164D64" w:rsidR="00895681" w:rsidRDefault="00895681" w:rsidP="008A014B">
      <w:pPr>
        <w:numPr>
          <w:ilvl w:val="0"/>
          <w:numId w:val="3"/>
        </w:numPr>
        <w:suppressAutoHyphens/>
        <w:ind w:left="833"/>
      </w:pPr>
      <w:r>
        <w:rPr>
          <w:rFonts w:ascii="Arial" w:eastAsia="Times New Roman" w:hAnsi="Arial" w:cs="Arial"/>
          <w:b/>
          <w:bCs/>
          <w:i/>
          <w:iCs/>
          <w:color w:val="000000"/>
          <w:sz w:val="20"/>
          <w:szCs w:val="20"/>
          <w:lang w:eastAsia="fr-FR"/>
        </w:rPr>
        <w:t>Jacky ROY (CU)</w:t>
      </w:r>
    </w:p>
    <w:p w14:paraId="0D6D6ACE" w14:textId="2439EF92" w:rsidR="00332E22" w:rsidRDefault="003C1554" w:rsidP="008A014B">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 xml:space="preserve">Gilles KUNTZ </w:t>
      </w:r>
      <w:r w:rsidR="00332E22">
        <w:rPr>
          <w:rFonts w:ascii="Arial" w:eastAsia="Times New Roman" w:hAnsi="Arial" w:cs="Arial"/>
          <w:b/>
          <w:bCs/>
          <w:i/>
          <w:iCs/>
          <w:color w:val="000000"/>
          <w:sz w:val="20"/>
          <w:szCs w:val="20"/>
          <w:lang w:eastAsia="fr-FR"/>
        </w:rPr>
        <w:t>(CU)</w:t>
      </w:r>
    </w:p>
    <w:p w14:paraId="36A7B1B0" w14:textId="55B16369" w:rsidR="0058639B" w:rsidRDefault="0058639B" w:rsidP="008A014B">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Jean Yves OLIVO (CU)</w:t>
      </w:r>
    </w:p>
    <w:p w14:paraId="113F9381" w14:textId="55C36C16" w:rsidR="00F97EDD" w:rsidRDefault="00F97EDD" w:rsidP="008A014B">
      <w:pPr>
        <w:numPr>
          <w:ilvl w:val="0"/>
          <w:numId w:val="3"/>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Alain BERNARD (CU)</w:t>
      </w:r>
    </w:p>
    <w:p w14:paraId="03985FEC" w14:textId="77777777" w:rsidR="00332E22" w:rsidRDefault="00332E22" w:rsidP="00332E22">
      <w:pPr>
        <w:suppressAutoHyphens/>
        <w:ind w:left="833"/>
        <w:rPr>
          <w:rFonts w:ascii="Arial" w:eastAsia="Times New Roman" w:hAnsi="Arial" w:cs="Arial"/>
          <w:b/>
          <w:bCs/>
          <w:i/>
          <w:iCs/>
          <w:color w:val="000000"/>
          <w:sz w:val="20"/>
          <w:szCs w:val="20"/>
          <w:lang w:eastAsia="fr-FR"/>
        </w:rPr>
      </w:pPr>
    </w:p>
    <w:p w14:paraId="639644B2" w14:textId="281A4B52" w:rsidR="00F97EDD" w:rsidRDefault="00F97EDD" w:rsidP="008A014B">
      <w:pPr>
        <w:spacing w:before="278"/>
        <w:rPr>
          <w:rFonts w:ascii="Arial" w:eastAsia="Times New Roman" w:hAnsi="Arial" w:cs="Arial"/>
          <w:b/>
          <w:bCs/>
          <w:color w:val="000000"/>
          <w:sz w:val="20"/>
          <w:szCs w:val="20"/>
          <w:u w:val="single"/>
          <w:lang w:eastAsia="fr-FR"/>
        </w:rPr>
      </w:pPr>
      <w:r>
        <w:rPr>
          <w:rFonts w:ascii="Arial" w:eastAsia="Times New Roman" w:hAnsi="Arial" w:cs="Arial"/>
          <w:b/>
          <w:bCs/>
          <w:color w:val="000000"/>
          <w:sz w:val="20"/>
          <w:szCs w:val="20"/>
          <w:u w:val="single"/>
          <w:lang w:eastAsia="fr-FR"/>
        </w:rPr>
        <w:t xml:space="preserve">Invités : Antoine BROCHET, Juliette BLANCHET, </w:t>
      </w:r>
      <w:r w:rsidR="008F0796">
        <w:rPr>
          <w:rFonts w:ascii="Arial" w:eastAsia="Times New Roman" w:hAnsi="Arial" w:cs="Arial"/>
          <w:b/>
          <w:bCs/>
          <w:color w:val="000000"/>
          <w:sz w:val="20"/>
          <w:szCs w:val="20"/>
          <w:u w:val="single"/>
          <w:lang w:eastAsia="fr-FR"/>
        </w:rPr>
        <w:t>Mathilde POPINEAU</w:t>
      </w:r>
    </w:p>
    <w:p w14:paraId="267D9095" w14:textId="3B7DC909" w:rsidR="008A014B" w:rsidRDefault="008A014B" w:rsidP="008A014B">
      <w:pPr>
        <w:spacing w:before="278"/>
      </w:pPr>
      <w:r>
        <w:rPr>
          <w:rFonts w:ascii="Arial" w:eastAsia="Times New Roman" w:hAnsi="Arial" w:cs="Arial"/>
          <w:b/>
          <w:bCs/>
          <w:color w:val="000000"/>
          <w:sz w:val="20"/>
          <w:szCs w:val="20"/>
          <w:u w:val="single"/>
          <w:lang w:eastAsia="fr-FR"/>
        </w:rPr>
        <w:t>Service de la Métropole</w:t>
      </w:r>
      <w:r>
        <w:rPr>
          <w:rFonts w:eastAsia="Times New Roman" w:cs="Times New Roman"/>
          <w:b/>
          <w:bCs/>
          <w:color w:val="000000"/>
          <w:sz w:val="20"/>
          <w:szCs w:val="20"/>
          <w:lang w:eastAsia="fr-FR"/>
        </w:rPr>
        <w:t> :</w:t>
      </w:r>
    </w:p>
    <w:p w14:paraId="3A206923" w14:textId="77777777" w:rsidR="008A014B" w:rsidRPr="008A014B" w:rsidRDefault="008A014B" w:rsidP="008A014B">
      <w:pPr>
        <w:suppressAutoHyphens/>
        <w:ind w:left="833"/>
      </w:pPr>
    </w:p>
    <w:p w14:paraId="086E48B9" w14:textId="77777777" w:rsidR="008A014B"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Nicolas PERRIN</w:t>
      </w:r>
    </w:p>
    <w:p w14:paraId="09E88EFE" w14:textId="2A3EF32E" w:rsidR="008A014B" w:rsidRPr="0058639B"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Nicolas LESUR</w:t>
      </w:r>
    </w:p>
    <w:p w14:paraId="4C03E482" w14:textId="7106208C" w:rsidR="0058639B" w:rsidRPr="008F0796" w:rsidRDefault="0058639B" w:rsidP="008A014B">
      <w:pPr>
        <w:numPr>
          <w:ilvl w:val="0"/>
          <w:numId w:val="4"/>
        </w:numPr>
        <w:suppressAutoHyphens/>
        <w:ind w:left="833"/>
      </w:pPr>
      <w:r>
        <w:rPr>
          <w:rFonts w:ascii="Arial" w:eastAsia="Times New Roman" w:hAnsi="Arial" w:cs="Arial"/>
          <w:b/>
          <w:bCs/>
          <w:i/>
          <w:iCs/>
          <w:color w:val="000000"/>
          <w:sz w:val="20"/>
          <w:szCs w:val="20"/>
          <w:lang w:eastAsia="fr-FR"/>
        </w:rPr>
        <w:t>Thibaut CHAINE</w:t>
      </w:r>
    </w:p>
    <w:p w14:paraId="131B7F0B" w14:textId="400D1A41" w:rsidR="008F0796" w:rsidRPr="0058639B" w:rsidRDefault="008F0796" w:rsidP="008A014B">
      <w:pPr>
        <w:numPr>
          <w:ilvl w:val="0"/>
          <w:numId w:val="4"/>
        </w:numPr>
        <w:suppressAutoHyphens/>
        <w:ind w:left="833"/>
      </w:pPr>
      <w:r>
        <w:rPr>
          <w:rFonts w:ascii="Arial" w:eastAsia="Times New Roman" w:hAnsi="Arial" w:cs="Arial"/>
          <w:b/>
          <w:bCs/>
          <w:i/>
          <w:iCs/>
          <w:color w:val="000000"/>
          <w:sz w:val="20"/>
          <w:szCs w:val="20"/>
          <w:lang w:eastAsia="fr-FR"/>
        </w:rPr>
        <w:t>Arnaud TEINTURIER</w:t>
      </w:r>
    </w:p>
    <w:p w14:paraId="06E8AE45" w14:textId="2210C82C" w:rsidR="0058639B" w:rsidRPr="0058639B" w:rsidRDefault="00F97EDD" w:rsidP="008A014B">
      <w:pPr>
        <w:numPr>
          <w:ilvl w:val="0"/>
          <w:numId w:val="4"/>
        </w:numPr>
        <w:suppressAutoHyphens/>
        <w:ind w:left="833"/>
      </w:pPr>
      <w:r>
        <w:rPr>
          <w:rFonts w:ascii="Arial" w:eastAsia="Times New Roman" w:hAnsi="Arial" w:cs="Arial"/>
          <w:b/>
          <w:bCs/>
          <w:i/>
          <w:iCs/>
          <w:color w:val="000000"/>
          <w:sz w:val="20"/>
          <w:szCs w:val="20"/>
          <w:lang w:eastAsia="fr-FR"/>
        </w:rPr>
        <w:t>Françoise LORENTE</w:t>
      </w:r>
    </w:p>
    <w:p w14:paraId="5B29C106" w14:textId="350C73F8" w:rsidR="00CD126D" w:rsidRPr="002C42C9" w:rsidRDefault="00CD126D" w:rsidP="008A014B">
      <w:pPr>
        <w:numPr>
          <w:ilvl w:val="0"/>
          <w:numId w:val="4"/>
        </w:numPr>
        <w:suppressAutoHyphens/>
        <w:ind w:left="833"/>
      </w:pPr>
      <w:r>
        <w:rPr>
          <w:rFonts w:ascii="Arial" w:eastAsia="Times New Roman" w:hAnsi="Arial" w:cs="Arial"/>
          <w:b/>
          <w:bCs/>
          <w:i/>
          <w:iCs/>
          <w:color w:val="000000"/>
          <w:sz w:val="20"/>
          <w:szCs w:val="20"/>
          <w:lang w:eastAsia="fr-FR"/>
        </w:rPr>
        <w:t>Marie BREUIL</w:t>
      </w:r>
    </w:p>
    <w:p w14:paraId="1465F219" w14:textId="07F6C744" w:rsidR="00821AA8" w:rsidRDefault="003C1554" w:rsidP="008A014B">
      <w:pPr>
        <w:numPr>
          <w:ilvl w:val="0"/>
          <w:numId w:val="4"/>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Patricia BAJARD</w:t>
      </w:r>
    </w:p>
    <w:p w14:paraId="21473E04" w14:textId="1535C797" w:rsidR="00895681" w:rsidRDefault="00895681" w:rsidP="008A014B">
      <w:pPr>
        <w:numPr>
          <w:ilvl w:val="0"/>
          <w:numId w:val="4"/>
        </w:numPr>
        <w:suppressAutoHyphens/>
        <w:ind w:left="833"/>
        <w:rPr>
          <w:rFonts w:ascii="Arial" w:eastAsia="Times New Roman" w:hAnsi="Arial" w:cs="Arial"/>
          <w:b/>
          <w:bCs/>
          <w:i/>
          <w:iCs/>
          <w:color w:val="000000"/>
          <w:sz w:val="20"/>
          <w:szCs w:val="20"/>
          <w:lang w:eastAsia="fr-FR"/>
        </w:rPr>
      </w:pPr>
      <w:r>
        <w:rPr>
          <w:rFonts w:ascii="Arial" w:eastAsia="Times New Roman" w:hAnsi="Arial" w:cs="Arial"/>
          <w:b/>
          <w:bCs/>
          <w:i/>
          <w:iCs/>
          <w:color w:val="000000"/>
          <w:sz w:val="20"/>
          <w:szCs w:val="20"/>
          <w:lang w:eastAsia="fr-FR"/>
        </w:rPr>
        <w:t>Théophile BLANC</w:t>
      </w:r>
    </w:p>
    <w:p w14:paraId="01760B9D" w14:textId="77777777" w:rsidR="008A014B"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Marie Pierre BARTHOLLET</w:t>
      </w:r>
    </w:p>
    <w:p w14:paraId="28A82A87" w14:textId="2A3BF8F8" w:rsidR="008A014B" w:rsidRPr="001D7CE7" w:rsidRDefault="008A014B" w:rsidP="008A014B">
      <w:pPr>
        <w:numPr>
          <w:ilvl w:val="0"/>
          <w:numId w:val="4"/>
        </w:numPr>
        <w:suppressAutoHyphens/>
        <w:ind w:left="833"/>
      </w:pPr>
      <w:r>
        <w:rPr>
          <w:rFonts w:ascii="Arial" w:eastAsia="Times New Roman" w:hAnsi="Arial" w:cs="Arial"/>
          <w:b/>
          <w:bCs/>
          <w:i/>
          <w:iCs/>
          <w:color w:val="000000"/>
          <w:sz w:val="20"/>
          <w:szCs w:val="20"/>
          <w:lang w:eastAsia="fr-FR"/>
        </w:rPr>
        <w:t>Michèle FAVRE-BUISSON</w:t>
      </w:r>
    </w:p>
    <w:p w14:paraId="59CB15F0" w14:textId="77777777" w:rsidR="001D7CE7" w:rsidRPr="00332E22" w:rsidRDefault="001D7CE7" w:rsidP="001D7CE7">
      <w:pPr>
        <w:suppressAutoHyphens/>
        <w:ind w:left="473"/>
      </w:pPr>
    </w:p>
    <w:p w14:paraId="6644141B" w14:textId="0D360948" w:rsidR="002751C6" w:rsidRDefault="001D7CE7" w:rsidP="001D7CE7">
      <w:pPr>
        <w:jc w:val="both"/>
        <w:rPr>
          <w:rFonts w:ascii="Arial" w:hAnsi="Arial" w:cs="Arial"/>
          <w:sz w:val="20"/>
          <w:szCs w:val="20"/>
        </w:rPr>
      </w:pPr>
      <w:r w:rsidRPr="001D7CE7">
        <w:rPr>
          <w:rFonts w:ascii="Arial" w:hAnsi="Arial" w:cs="Arial"/>
          <w:sz w:val="20"/>
          <w:szCs w:val="20"/>
        </w:rPr>
        <w:t xml:space="preserve">Monsieur Perrin informe l’assemblée de la démission d’Anne Sophie </w:t>
      </w:r>
      <w:proofErr w:type="spellStart"/>
      <w:r w:rsidRPr="001D7CE7">
        <w:rPr>
          <w:rFonts w:ascii="Arial" w:hAnsi="Arial" w:cs="Arial"/>
          <w:sz w:val="20"/>
          <w:szCs w:val="20"/>
        </w:rPr>
        <w:t>Olmos</w:t>
      </w:r>
      <w:proofErr w:type="spellEnd"/>
      <w:r w:rsidR="00D61318">
        <w:rPr>
          <w:rFonts w:ascii="Arial" w:hAnsi="Arial" w:cs="Arial"/>
          <w:sz w:val="20"/>
          <w:szCs w:val="20"/>
        </w:rPr>
        <w:t xml:space="preserve"> en date du 6 janvier 2025. Il rappelle </w:t>
      </w:r>
      <w:r w:rsidR="00651010">
        <w:rPr>
          <w:rFonts w:ascii="Arial" w:hAnsi="Arial" w:cs="Arial"/>
          <w:sz w:val="20"/>
          <w:szCs w:val="20"/>
        </w:rPr>
        <w:t xml:space="preserve">l’importance du </w:t>
      </w:r>
      <w:r w:rsidR="00D61318">
        <w:rPr>
          <w:rFonts w:ascii="Arial" w:hAnsi="Arial" w:cs="Arial"/>
          <w:sz w:val="20"/>
          <w:szCs w:val="20"/>
        </w:rPr>
        <w:t xml:space="preserve">travail effectué </w:t>
      </w:r>
      <w:r w:rsidR="00651010">
        <w:rPr>
          <w:rFonts w:ascii="Arial" w:hAnsi="Arial" w:cs="Arial"/>
          <w:sz w:val="20"/>
          <w:szCs w:val="20"/>
        </w:rPr>
        <w:t xml:space="preserve">ces dernières années </w:t>
      </w:r>
      <w:r w:rsidR="00D61318">
        <w:rPr>
          <w:rFonts w:ascii="Arial" w:hAnsi="Arial" w:cs="Arial"/>
          <w:sz w:val="20"/>
          <w:szCs w:val="20"/>
        </w:rPr>
        <w:t>et souhaite la remercier pour son implication.</w:t>
      </w:r>
    </w:p>
    <w:p w14:paraId="010CA2DA" w14:textId="77777777" w:rsidR="00651010" w:rsidRDefault="00651010" w:rsidP="001D7CE7">
      <w:pPr>
        <w:jc w:val="both"/>
        <w:rPr>
          <w:rFonts w:ascii="Arial" w:hAnsi="Arial" w:cs="Arial"/>
          <w:sz w:val="20"/>
          <w:szCs w:val="20"/>
        </w:rPr>
      </w:pPr>
    </w:p>
    <w:p w14:paraId="02B490A2" w14:textId="656B25C1" w:rsidR="00D61318" w:rsidRDefault="00D61318" w:rsidP="001D7CE7">
      <w:pPr>
        <w:jc w:val="both"/>
        <w:rPr>
          <w:rFonts w:ascii="Arial" w:hAnsi="Arial" w:cs="Arial"/>
          <w:sz w:val="20"/>
          <w:szCs w:val="20"/>
        </w:rPr>
      </w:pPr>
      <w:r>
        <w:rPr>
          <w:rFonts w:ascii="Arial" w:hAnsi="Arial" w:cs="Arial"/>
          <w:sz w:val="20"/>
          <w:szCs w:val="20"/>
        </w:rPr>
        <w:t xml:space="preserve">Mme </w:t>
      </w:r>
      <w:proofErr w:type="spellStart"/>
      <w:r>
        <w:rPr>
          <w:rFonts w:ascii="Arial" w:hAnsi="Arial" w:cs="Arial"/>
          <w:sz w:val="20"/>
          <w:szCs w:val="20"/>
        </w:rPr>
        <w:t>Olmos</w:t>
      </w:r>
      <w:proofErr w:type="spellEnd"/>
      <w:r>
        <w:rPr>
          <w:rFonts w:ascii="Arial" w:hAnsi="Arial" w:cs="Arial"/>
          <w:sz w:val="20"/>
          <w:szCs w:val="20"/>
        </w:rPr>
        <w:t xml:space="preserve"> a rédigé un texte à l’attention des membres des instances :</w:t>
      </w:r>
    </w:p>
    <w:p w14:paraId="5A94530D" w14:textId="77777777" w:rsidR="00D61318" w:rsidRPr="001D7CE7" w:rsidRDefault="00D61318" w:rsidP="001D7CE7">
      <w:pPr>
        <w:jc w:val="both"/>
        <w:rPr>
          <w:rFonts w:ascii="Arial" w:hAnsi="Arial" w:cs="Arial"/>
          <w:sz w:val="20"/>
          <w:szCs w:val="20"/>
        </w:rPr>
      </w:pPr>
    </w:p>
    <w:p w14:paraId="772E205B" w14:textId="77777777" w:rsidR="001D7CE7" w:rsidRPr="00D61318" w:rsidRDefault="001D7CE7" w:rsidP="001D7CE7">
      <w:pPr>
        <w:jc w:val="both"/>
        <w:rPr>
          <w:rFonts w:ascii="Arial" w:hAnsi="Arial" w:cs="Arial"/>
          <w:i/>
          <w:sz w:val="20"/>
          <w:szCs w:val="20"/>
        </w:rPr>
      </w:pPr>
      <w:r w:rsidRPr="00D61318">
        <w:rPr>
          <w:rFonts w:ascii="Arial" w:hAnsi="Arial" w:cs="Arial"/>
          <w:i/>
          <w:sz w:val="20"/>
          <w:szCs w:val="20"/>
        </w:rPr>
        <w:t>Bonjour à toutes et tous,</w:t>
      </w:r>
    </w:p>
    <w:p w14:paraId="3F9C3387" w14:textId="698B4C4A" w:rsidR="001D7CE7" w:rsidRPr="00D61318" w:rsidRDefault="001D7CE7" w:rsidP="001D7CE7">
      <w:pPr>
        <w:jc w:val="both"/>
        <w:rPr>
          <w:rFonts w:ascii="Arial" w:hAnsi="Arial" w:cs="Arial"/>
          <w:i/>
          <w:sz w:val="20"/>
          <w:szCs w:val="20"/>
        </w:rPr>
      </w:pPr>
      <w:r w:rsidRPr="00D61318">
        <w:rPr>
          <w:rFonts w:ascii="Arial" w:hAnsi="Arial" w:cs="Arial"/>
          <w:i/>
          <w:sz w:val="20"/>
          <w:szCs w:val="20"/>
        </w:rPr>
        <w:t>Tout d’abord je vous adresse mes meilleurs vœux pour cette nouvelle année.</w:t>
      </w:r>
    </w:p>
    <w:p w14:paraId="66718E3E" w14:textId="4A2EBAF4" w:rsidR="001D7CE7" w:rsidRPr="00D61318" w:rsidRDefault="001D7CE7" w:rsidP="001D7CE7">
      <w:pPr>
        <w:jc w:val="both"/>
        <w:rPr>
          <w:rFonts w:ascii="Arial" w:hAnsi="Arial" w:cs="Arial"/>
          <w:i/>
          <w:sz w:val="20"/>
          <w:szCs w:val="20"/>
        </w:rPr>
      </w:pPr>
      <w:r w:rsidRPr="00D61318">
        <w:rPr>
          <w:rFonts w:ascii="Arial" w:hAnsi="Arial" w:cs="Arial"/>
          <w:i/>
          <w:sz w:val="20"/>
          <w:szCs w:val="20"/>
        </w:rPr>
        <w:lastRenderedPageBreak/>
        <w:t>J’imagine que vous avez été informés de ma démission de la fonction de vice-présidente au cycle de l’eau.</w:t>
      </w:r>
    </w:p>
    <w:p w14:paraId="2D6AD650" w14:textId="77777777" w:rsidR="001D7CE7" w:rsidRPr="00D61318" w:rsidRDefault="001D7CE7" w:rsidP="001D7CE7">
      <w:pPr>
        <w:jc w:val="both"/>
        <w:rPr>
          <w:rFonts w:ascii="Arial" w:hAnsi="Arial" w:cs="Arial"/>
          <w:i/>
          <w:sz w:val="20"/>
          <w:szCs w:val="20"/>
        </w:rPr>
      </w:pPr>
      <w:r w:rsidRPr="00D61318">
        <w:rPr>
          <w:rFonts w:ascii="Arial" w:hAnsi="Arial" w:cs="Arial"/>
          <w:i/>
          <w:sz w:val="20"/>
          <w:szCs w:val="20"/>
        </w:rPr>
        <w:t>Je ne reviendrai pas ici sur mes motivations mais je tenais à vous adresser un message de remerciement les plus sincères.</w:t>
      </w:r>
    </w:p>
    <w:p w14:paraId="76AC8337" w14:textId="77777777" w:rsidR="001D7CE7" w:rsidRPr="00D61318" w:rsidRDefault="001D7CE7" w:rsidP="001D7CE7">
      <w:pPr>
        <w:jc w:val="both"/>
        <w:rPr>
          <w:rFonts w:ascii="Arial" w:hAnsi="Arial" w:cs="Arial"/>
          <w:i/>
          <w:sz w:val="20"/>
          <w:szCs w:val="20"/>
        </w:rPr>
      </w:pPr>
      <w:r w:rsidRPr="00D61318">
        <w:rPr>
          <w:rFonts w:ascii="Arial" w:hAnsi="Arial" w:cs="Arial"/>
          <w:i/>
          <w:sz w:val="20"/>
          <w:szCs w:val="20"/>
        </w:rPr>
        <w:t>Un grand merci car ça a vraiment été avec enthousiasme et plaisir que j’ai pu évoluer à vos côtés, conseil d’exploitation et comité des usagers.</w:t>
      </w:r>
    </w:p>
    <w:p w14:paraId="5332D21C" w14:textId="77777777" w:rsidR="001D7CE7" w:rsidRPr="00D61318" w:rsidRDefault="001D7CE7" w:rsidP="001D7CE7">
      <w:pPr>
        <w:jc w:val="both"/>
        <w:rPr>
          <w:rFonts w:ascii="Arial" w:hAnsi="Arial" w:cs="Arial"/>
          <w:i/>
          <w:sz w:val="20"/>
          <w:szCs w:val="20"/>
        </w:rPr>
      </w:pPr>
      <w:r w:rsidRPr="00D61318">
        <w:rPr>
          <w:rFonts w:ascii="Arial" w:hAnsi="Arial" w:cs="Arial"/>
          <w:i/>
          <w:sz w:val="20"/>
          <w:szCs w:val="20"/>
        </w:rPr>
        <w:t>Un conseil d’exploitation dynamique, pointu, mais surtout soucieux du bien commun et de la qualité du service public.</w:t>
      </w:r>
    </w:p>
    <w:p w14:paraId="5FB36332" w14:textId="77777777" w:rsidR="001D7CE7" w:rsidRPr="00D61318" w:rsidRDefault="001D7CE7" w:rsidP="001D7CE7">
      <w:pPr>
        <w:jc w:val="both"/>
        <w:rPr>
          <w:rFonts w:ascii="Arial" w:hAnsi="Arial" w:cs="Arial"/>
          <w:i/>
          <w:sz w:val="20"/>
          <w:szCs w:val="20"/>
        </w:rPr>
      </w:pPr>
      <w:r w:rsidRPr="00D61318">
        <w:rPr>
          <w:rFonts w:ascii="Arial" w:hAnsi="Arial" w:cs="Arial"/>
          <w:i/>
          <w:sz w:val="20"/>
          <w:szCs w:val="20"/>
        </w:rPr>
        <w:t>Un comité des usagers qui a su nous encourager à mettre un peu de cotés les barrières techniques pour pousser un peu les lignes en apportant les questionnements d’habitants non techniciens.</w:t>
      </w:r>
    </w:p>
    <w:p w14:paraId="7FF16BFF" w14:textId="77777777" w:rsidR="001D7CE7" w:rsidRPr="00D61318" w:rsidRDefault="001D7CE7" w:rsidP="001D7CE7">
      <w:pPr>
        <w:jc w:val="both"/>
        <w:rPr>
          <w:rFonts w:ascii="Arial" w:hAnsi="Arial" w:cs="Arial"/>
          <w:i/>
          <w:sz w:val="20"/>
          <w:szCs w:val="20"/>
        </w:rPr>
      </w:pPr>
      <w:r w:rsidRPr="00D61318">
        <w:rPr>
          <w:rFonts w:ascii="Arial" w:hAnsi="Arial" w:cs="Arial"/>
          <w:i/>
          <w:sz w:val="20"/>
          <w:szCs w:val="20"/>
        </w:rPr>
        <w:t>J’ai pu compter aussi sur vous pour assumer le rythme intense de travail que Nicolas et moi nous vous avons proposé. Cela a permis de faire avancer de manière considérable les divers sujets du cycle de l’eau, merci pour votre engagement.</w:t>
      </w:r>
    </w:p>
    <w:p w14:paraId="6BC918FC" w14:textId="77777777" w:rsidR="001D7CE7" w:rsidRPr="00D61318" w:rsidRDefault="001D7CE7" w:rsidP="001D7CE7">
      <w:pPr>
        <w:jc w:val="both"/>
        <w:rPr>
          <w:rFonts w:ascii="Arial" w:hAnsi="Arial" w:cs="Arial"/>
          <w:i/>
          <w:sz w:val="20"/>
          <w:szCs w:val="20"/>
        </w:rPr>
      </w:pPr>
      <w:r w:rsidRPr="00D61318">
        <w:rPr>
          <w:rFonts w:ascii="Arial" w:hAnsi="Arial" w:cs="Arial"/>
          <w:i/>
          <w:sz w:val="20"/>
          <w:szCs w:val="20"/>
        </w:rPr>
        <w:t>Le moment le plus compliqué pour moi a été la décision de réintégrer la SPL EDGA à la Régie. Non pas parce que j’avais un a priori sur la meilleure solution mais bien parce qu’humainement je savais que la décision allait avoir des conséquences humaines. Nous pouvons être fiers de l’impulsion portée par le directeur des régies, Nicolas, qui a su amener tout l’accompagnement bienveillant nécessaire pour respecter chacune et chacun des personnels SPL et régie.</w:t>
      </w:r>
    </w:p>
    <w:p w14:paraId="1CD0656C" w14:textId="77777777" w:rsidR="001D7CE7" w:rsidRPr="00D61318" w:rsidRDefault="001D7CE7" w:rsidP="001D7CE7">
      <w:pPr>
        <w:jc w:val="both"/>
        <w:rPr>
          <w:rFonts w:ascii="Arial" w:hAnsi="Arial" w:cs="Arial"/>
          <w:i/>
          <w:sz w:val="20"/>
          <w:szCs w:val="20"/>
        </w:rPr>
      </w:pPr>
      <w:r w:rsidRPr="00D61318">
        <w:rPr>
          <w:rFonts w:ascii="Arial" w:hAnsi="Arial" w:cs="Arial"/>
          <w:i/>
          <w:sz w:val="20"/>
          <w:szCs w:val="20"/>
        </w:rPr>
        <w:t>J’espère sincèrement que les instances démocratiques du cycle de l’eau pourront rester ce qu’elles sont, dans le respect de l’histoire commune de notre territoire en la matière.</w:t>
      </w:r>
    </w:p>
    <w:p w14:paraId="01CFAD0A" w14:textId="77777777" w:rsidR="001D7CE7" w:rsidRPr="00D61318" w:rsidRDefault="001D7CE7" w:rsidP="001D7CE7">
      <w:pPr>
        <w:jc w:val="both"/>
        <w:rPr>
          <w:rFonts w:ascii="Arial" w:hAnsi="Arial" w:cs="Arial"/>
          <w:i/>
          <w:sz w:val="20"/>
          <w:szCs w:val="20"/>
        </w:rPr>
      </w:pPr>
      <w:r w:rsidRPr="00D61318">
        <w:rPr>
          <w:rFonts w:ascii="Arial" w:hAnsi="Arial" w:cs="Arial"/>
          <w:i/>
          <w:sz w:val="20"/>
          <w:szCs w:val="20"/>
        </w:rPr>
        <w:t>Je vous dis surement à bientôt car le mandat n’est pas fini et que nous avons encore du travail ici ou ailleurs pour prendre soin des biens communs.</w:t>
      </w:r>
    </w:p>
    <w:p w14:paraId="172E1314" w14:textId="6B958ABE" w:rsidR="001D7CE7" w:rsidRPr="00D61318" w:rsidRDefault="001D7CE7" w:rsidP="001D7CE7">
      <w:pPr>
        <w:jc w:val="both"/>
        <w:rPr>
          <w:rFonts w:ascii="Arial" w:hAnsi="Arial" w:cs="Arial"/>
          <w:i/>
          <w:color w:val="000000"/>
          <w:sz w:val="20"/>
          <w:szCs w:val="20"/>
        </w:rPr>
      </w:pPr>
      <w:r w:rsidRPr="00D61318">
        <w:rPr>
          <w:rFonts w:ascii="Arial" w:hAnsi="Arial" w:cs="Arial"/>
          <w:i/>
          <w:color w:val="000000"/>
          <w:sz w:val="20"/>
          <w:szCs w:val="20"/>
        </w:rPr>
        <w:t>Merci à chaque cheville ouvrière si précieuse travaillant au soin du cycle de l’eau. Ma plus grande fierté aura été d’œuvrer à vos côtés.</w:t>
      </w:r>
    </w:p>
    <w:p w14:paraId="5D9EB3D1" w14:textId="77777777" w:rsidR="001D7CE7" w:rsidRPr="00D61318" w:rsidRDefault="001D7CE7" w:rsidP="001D7CE7">
      <w:pPr>
        <w:jc w:val="both"/>
        <w:rPr>
          <w:rFonts w:ascii="Arial" w:hAnsi="Arial" w:cs="Arial"/>
          <w:i/>
          <w:color w:val="000000"/>
          <w:sz w:val="20"/>
          <w:szCs w:val="20"/>
        </w:rPr>
      </w:pPr>
    </w:p>
    <w:p w14:paraId="2C6549B2" w14:textId="77777777" w:rsidR="001D7CE7" w:rsidRPr="00D61318" w:rsidRDefault="001D7CE7" w:rsidP="001D7CE7">
      <w:pPr>
        <w:jc w:val="both"/>
        <w:rPr>
          <w:rFonts w:ascii="Arial" w:hAnsi="Arial" w:cs="Arial"/>
          <w:i/>
          <w:sz w:val="20"/>
          <w:szCs w:val="20"/>
        </w:rPr>
      </w:pPr>
      <w:r w:rsidRPr="00D61318">
        <w:rPr>
          <w:rFonts w:ascii="Arial" w:hAnsi="Arial" w:cs="Arial"/>
          <w:i/>
          <w:sz w:val="20"/>
          <w:szCs w:val="20"/>
        </w:rPr>
        <w:t>Vive le service public!</w:t>
      </w:r>
    </w:p>
    <w:p w14:paraId="44C8F34D" w14:textId="77777777" w:rsidR="001D7CE7" w:rsidRPr="00D61318" w:rsidRDefault="001D7CE7" w:rsidP="001D7CE7">
      <w:pPr>
        <w:jc w:val="both"/>
        <w:rPr>
          <w:rFonts w:ascii="Arial" w:hAnsi="Arial" w:cs="Arial"/>
          <w:i/>
          <w:sz w:val="20"/>
          <w:szCs w:val="20"/>
        </w:rPr>
      </w:pPr>
      <w:r w:rsidRPr="00D61318">
        <w:rPr>
          <w:rFonts w:ascii="Arial" w:hAnsi="Arial" w:cs="Arial"/>
          <w:i/>
          <w:sz w:val="20"/>
          <w:szCs w:val="20"/>
        </w:rPr>
        <w:t>Sincèrement,</w:t>
      </w:r>
    </w:p>
    <w:p w14:paraId="51C9BE95" w14:textId="40CA4C18" w:rsidR="002751C6" w:rsidRDefault="002751C6" w:rsidP="001D7CE7">
      <w:pPr>
        <w:suppressAutoHyphens/>
        <w:jc w:val="both"/>
      </w:pPr>
    </w:p>
    <w:p w14:paraId="2BD5FDED" w14:textId="6695161F" w:rsidR="00BE0A5B" w:rsidRDefault="00BE0A5B" w:rsidP="001D7CE7">
      <w:pPr>
        <w:suppressAutoHyphens/>
        <w:jc w:val="both"/>
        <w:rPr>
          <w:rFonts w:ascii="Arial" w:hAnsi="Arial" w:cs="Arial"/>
          <w:sz w:val="20"/>
          <w:szCs w:val="20"/>
        </w:rPr>
      </w:pPr>
      <w:r w:rsidRPr="00BE0A5B">
        <w:rPr>
          <w:rFonts w:ascii="Arial" w:hAnsi="Arial" w:cs="Arial"/>
          <w:sz w:val="20"/>
          <w:szCs w:val="20"/>
        </w:rPr>
        <w:t xml:space="preserve">Monsieur Comparat, au nom des membres du conseil d’exploitation, souhaite également remercier Mme </w:t>
      </w:r>
      <w:proofErr w:type="spellStart"/>
      <w:r w:rsidRPr="00BE0A5B">
        <w:rPr>
          <w:rFonts w:ascii="Arial" w:hAnsi="Arial" w:cs="Arial"/>
          <w:sz w:val="20"/>
          <w:szCs w:val="20"/>
        </w:rPr>
        <w:t>Olmos</w:t>
      </w:r>
      <w:proofErr w:type="spellEnd"/>
      <w:r w:rsidRPr="00BE0A5B">
        <w:rPr>
          <w:rFonts w:ascii="Arial" w:hAnsi="Arial" w:cs="Arial"/>
          <w:sz w:val="20"/>
          <w:szCs w:val="20"/>
        </w:rPr>
        <w:t xml:space="preserve"> pour son engagement et</w:t>
      </w:r>
      <w:r w:rsidR="001E6FBE">
        <w:rPr>
          <w:rFonts w:ascii="Arial" w:hAnsi="Arial" w:cs="Arial"/>
          <w:sz w:val="20"/>
          <w:szCs w:val="20"/>
        </w:rPr>
        <w:t xml:space="preserve"> son </w:t>
      </w:r>
      <w:r w:rsidRPr="00BE0A5B">
        <w:rPr>
          <w:rFonts w:ascii="Arial" w:hAnsi="Arial" w:cs="Arial"/>
          <w:sz w:val="20"/>
          <w:szCs w:val="20"/>
        </w:rPr>
        <w:t>implication.</w:t>
      </w:r>
    </w:p>
    <w:p w14:paraId="4E8DD2C3" w14:textId="77777777" w:rsidR="00BE0A5B" w:rsidRPr="00BE0A5B" w:rsidRDefault="00BE0A5B" w:rsidP="001D7CE7">
      <w:pPr>
        <w:suppressAutoHyphens/>
        <w:jc w:val="both"/>
        <w:rPr>
          <w:rFonts w:ascii="Arial" w:hAnsi="Arial" w:cs="Arial"/>
          <w:sz w:val="20"/>
          <w:szCs w:val="20"/>
        </w:rPr>
      </w:pPr>
    </w:p>
    <w:p w14:paraId="36FB1A31" w14:textId="237EB1C4" w:rsidR="00F67975" w:rsidRDefault="00F67975" w:rsidP="00D61318">
      <w:pPr>
        <w:suppressAutoHyphens/>
        <w:jc w:val="both"/>
        <w:rPr>
          <w:rFonts w:ascii="Arial" w:hAnsi="Arial" w:cs="Arial"/>
          <w:sz w:val="20"/>
          <w:szCs w:val="20"/>
        </w:rPr>
      </w:pPr>
      <w:r>
        <w:rPr>
          <w:rFonts w:ascii="Arial" w:hAnsi="Arial" w:cs="Arial"/>
          <w:sz w:val="20"/>
          <w:szCs w:val="20"/>
        </w:rPr>
        <w:t xml:space="preserve">Monsieur </w:t>
      </w:r>
      <w:proofErr w:type="spellStart"/>
      <w:r>
        <w:rPr>
          <w:rFonts w:ascii="Arial" w:hAnsi="Arial" w:cs="Arial"/>
          <w:sz w:val="20"/>
          <w:szCs w:val="20"/>
        </w:rPr>
        <w:t>Avrillier</w:t>
      </w:r>
      <w:proofErr w:type="spellEnd"/>
      <w:r>
        <w:rPr>
          <w:rFonts w:ascii="Arial" w:hAnsi="Arial" w:cs="Arial"/>
          <w:sz w:val="20"/>
          <w:szCs w:val="20"/>
        </w:rPr>
        <w:t xml:space="preserve"> insiste sur la volonté portée par Mme </w:t>
      </w:r>
      <w:proofErr w:type="spellStart"/>
      <w:r>
        <w:rPr>
          <w:rFonts w:ascii="Arial" w:hAnsi="Arial" w:cs="Arial"/>
          <w:sz w:val="20"/>
          <w:szCs w:val="20"/>
        </w:rPr>
        <w:t>Olmos</w:t>
      </w:r>
      <w:proofErr w:type="spellEnd"/>
      <w:r>
        <w:rPr>
          <w:rFonts w:ascii="Arial" w:hAnsi="Arial" w:cs="Arial"/>
          <w:sz w:val="20"/>
          <w:szCs w:val="20"/>
        </w:rPr>
        <w:t xml:space="preserve"> de développer une politique sociale, écologique et patrimoniale.</w:t>
      </w:r>
    </w:p>
    <w:p w14:paraId="4E766406" w14:textId="6980E0AC" w:rsidR="00821B59" w:rsidRDefault="00821B59" w:rsidP="00D61318">
      <w:pPr>
        <w:suppressAutoHyphens/>
        <w:jc w:val="both"/>
        <w:rPr>
          <w:rFonts w:ascii="Arial" w:hAnsi="Arial" w:cs="Arial"/>
          <w:sz w:val="20"/>
          <w:szCs w:val="20"/>
        </w:rPr>
      </w:pPr>
    </w:p>
    <w:p w14:paraId="10380F50" w14:textId="6C48A856" w:rsidR="00821B59" w:rsidRDefault="00821B59" w:rsidP="00D61318">
      <w:pPr>
        <w:suppressAutoHyphens/>
        <w:jc w:val="both"/>
        <w:rPr>
          <w:rFonts w:ascii="Arial" w:hAnsi="Arial" w:cs="Arial"/>
          <w:sz w:val="20"/>
          <w:szCs w:val="20"/>
        </w:rPr>
      </w:pPr>
      <w:r>
        <w:rPr>
          <w:rFonts w:ascii="Arial" w:hAnsi="Arial" w:cs="Arial"/>
          <w:sz w:val="20"/>
          <w:szCs w:val="20"/>
        </w:rPr>
        <w:t xml:space="preserve">Monsieur Dubois souhaite, au nom de France Nature et Environnement, remercier Anne Sophie </w:t>
      </w:r>
      <w:proofErr w:type="spellStart"/>
      <w:r>
        <w:rPr>
          <w:rFonts w:ascii="Arial" w:hAnsi="Arial" w:cs="Arial"/>
          <w:sz w:val="20"/>
          <w:szCs w:val="20"/>
        </w:rPr>
        <w:t>Olmos</w:t>
      </w:r>
      <w:proofErr w:type="spellEnd"/>
      <w:r>
        <w:rPr>
          <w:rFonts w:ascii="Arial" w:hAnsi="Arial" w:cs="Arial"/>
          <w:sz w:val="20"/>
          <w:szCs w:val="20"/>
        </w:rPr>
        <w:t xml:space="preserve"> pour son soutien et l</w:t>
      </w:r>
      <w:r w:rsidR="00651010">
        <w:rPr>
          <w:rFonts w:ascii="Arial" w:hAnsi="Arial" w:cs="Arial"/>
          <w:sz w:val="20"/>
          <w:szCs w:val="20"/>
        </w:rPr>
        <w:t>’engagement auprès des</w:t>
      </w:r>
      <w:r>
        <w:rPr>
          <w:rFonts w:ascii="Arial" w:hAnsi="Arial" w:cs="Arial"/>
          <w:sz w:val="20"/>
          <w:szCs w:val="20"/>
        </w:rPr>
        <w:t xml:space="preserve"> projets portés.</w:t>
      </w:r>
    </w:p>
    <w:p w14:paraId="0C85FE50" w14:textId="4053C37E" w:rsidR="00651010" w:rsidRDefault="00651010" w:rsidP="00D61318">
      <w:pPr>
        <w:suppressAutoHyphens/>
        <w:jc w:val="both"/>
        <w:rPr>
          <w:rFonts w:ascii="Arial" w:hAnsi="Arial" w:cs="Arial"/>
          <w:sz w:val="20"/>
          <w:szCs w:val="20"/>
        </w:rPr>
      </w:pPr>
    </w:p>
    <w:p w14:paraId="654DA5F3" w14:textId="77777777" w:rsidR="00651010" w:rsidRDefault="00651010" w:rsidP="00651010">
      <w:pPr>
        <w:suppressAutoHyphens/>
        <w:jc w:val="both"/>
        <w:rPr>
          <w:rFonts w:ascii="Arial" w:hAnsi="Arial" w:cs="Arial"/>
          <w:sz w:val="20"/>
          <w:szCs w:val="20"/>
        </w:rPr>
      </w:pPr>
      <w:r w:rsidRPr="00D61318">
        <w:rPr>
          <w:rFonts w:ascii="Arial" w:hAnsi="Arial" w:cs="Arial"/>
          <w:sz w:val="20"/>
          <w:szCs w:val="20"/>
        </w:rPr>
        <w:t xml:space="preserve">En l’absence de Mme </w:t>
      </w:r>
      <w:proofErr w:type="spellStart"/>
      <w:r w:rsidRPr="00D61318">
        <w:rPr>
          <w:rFonts w:ascii="Arial" w:hAnsi="Arial" w:cs="Arial"/>
          <w:sz w:val="20"/>
          <w:szCs w:val="20"/>
        </w:rPr>
        <w:t>Olmos</w:t>
      </w:r>
      <w:proofErr w:type="spellEnd"/>
      <w:r w:rsidRPr="00BE0A5B">
        <w:rPr>
          <w:rFonts w:ascii="Arial" w:hAnsi="Arial" w:cs="Arial"/>
          <w:sz w:val="20"/>
          <w:szCs w:val="20"/>
        </w:rPr>
        <w:t xml:space="preserve">, </w:t>
      </w:r>
      <w:r w:rsidRPr="00D61318">
        <w:rPr>
          <w:rFonts w:ascii="Arial" w:hAnsi="Arial" w:cs="Arial"/>
          <w:sz w:val="20"/>
          <w:szCs w:val="20"/>
        </w:rPr>
        <w:t>Monsieur Hakim Sabri sera chargé de la présidence de la séance.</w:t>
      </w:r>
    </w:p>
    <w:p w14:paraId="211537C4" w14:textId="1B801947" w:rsidR="00821B59" w:rsidRDefault="00821B59" w:rsidP="00D61318">
      <w:pPr>
        <w:suppressAutoHyphens/>
        <w:jc w:val="both"/>
        <w:rPr>
          <w:rFonts w:ascii="Arial" w:hAnsi="Arial" w:cs="Arial"/>
          <w:sz w:val="20"/>
          <w:szCs w:val="20"/>
        </w:rPr>
      </w:pPr>
    </w:p>
    <w:p w14:paraId="1C56714B" w14:textId="4E111546" w:rsidR="00821B59" w:rsidRDefault="00821B59" w:rsidP="00D61318">
      <w:pPr>
        <w:suppressAutoHyphens/>
        <w:jc w:val="both"/>
        <w:rPr>
          <w:rFonts w:ascii="Arial" w:hAnsi="Arial" w:cs="Arial"/>
          <w:sz w:val="20"/>
          <w:szCs w:val="20"/>
        </w:rPr>
      </w:pPr>
      <w:r w:rsidRPr="00821B59">
        <w:rPr>
          <w:rFonts w:ascii="Arial" w:hAnsi="Arial" w:cs="Arial"/>
          <w:sz w:val="20"/>
          <w:szCs w:val="20"/>
          <w:u w:val="single"/>
        </w:rPr>
        <w:t>Compte rendu </w:t>
      </w:r>
      <w:r w:rsidRPr="00821B59">
        <w:rPr>
          <w:rFonts w:ascii="Arial" w:hAnsi="Arial" w:cs="Arial"/>
          <w:sz w:val="20"/>
          <w:szCs w:val="20"/>
        </w:rPr>
        <w:t>: les remarques ont été intégrées</w:t>
      </w:r>
      <w:r>
        <w:rPr>
          <w:rFonts w:ascii="Arial" w:hAnsi="Arial" w:cs="Arial"/>
          <w:sz w:val="20"/>
          <w:szCs w:val="20"/>
        </w:rPr>
        <w:t xml:space="preserve"> dans le compte rendu.</w:t>
      </w:r>
    </w:p>
    <w:p w14:paraId="0069FABF" w14:textId="1AFF2383" w:rsidR="00E56CE6" w:rsidRDefault="00E56CE6" w:rsidP="00D61318">
      <w:pPr>
        <w:suppressAutoHyphens/>
        <w:jc w:val="both"/>
        <w:rPr>
          <w:rFonts w:ascii="Arial" w:hAnsi="Arial" w:cs="Arial"/>
          <w:sz w:val="20"/>
          <w:szCs w:val="20"/>
        </w:rPr>
      </w:pPr>
    </w:p>
    <w:p w14:paraId="420CAD5B" w14:textId="6ED58F08" w:rsidR="00E56CE6" w:rsidRPr="009F2980" w:rsidRDefault="00E56CE6" w:rsidP="00E56CE6">
      <w:pPr>
        <w:pStyle w:val="NormalWeb"/>
        <w:jc w:val="both"/>
        <w:rPr>
          <w:rFonts w:ascii="Arial" w:hAnsi="Arial" w:cs="Arial"/>
          <w:sz w:val="20"/>
          <w:szCs w:val="20"/>
        </w:rPr>
      </w:pPr>
      <w:r w:rsidRPr="009F2980">
        <w:rPr>
          <w:rFonts w:ascii="Arial" w:hAnsi="Arial" w:cs="Arial"/>
          <w:sz w:val="20"/>
          <w:szCs w:val="20"/>
        </w:rPr>
        <w:t xml:space="preserve">Monsieur </w:t>
      </w:r>
      <w:proofErr w:type="spellStart"/>
      <w:r w:rsidRPr="009F2980">
        <w:rPr>
          <w:rFonts w:ascii="Arial" w:hAnsi="Arial" w:cs="Arial"/>
          <w:sz w:val="20"/>
          <w:szCs w:val="20"/>
        </w:rPr>
        <w:t>Avrillier</w:t>
      </w:r>
      <w:proofErr w:type="spellEnd"/>
      <w:r w:rsidRPr="009F2980">
        <w:rPr>
          <w:rFonts w:ascii="Arial" w:hAnsi="Arial" w:cs="Arial"/>
          <w:sz w:val="20"/>
          <w:szCs w:val="20"/>
        </w:rPr>
        <w:t xml:space="preserve"> rappelle que le Code de la Santé Publique impose d’avoir un diagnostic territorial au 1</w:t>
      </w:r>
      <w:r w:rsidRPr="009F2980">
        <w:rPr>
          <w:rFonts w:ascii="Arial" w:hAnsi="Arial" w:cs="Arial"/>
          <w:sz w:val="20"/>
          <w:szCs w:val="20"/>
          <w:vertAlign w:val="superscript"/>
        </w:rPr>
        <w:t>er</w:t>
      </w:r>
      <w:r w:rsidRPr="009F2980">
        <w:rPr>
          <w:rFonts w:ascii="Arial" w:hAnsi="Arial" w:cs="Arial"/>
          <w:sz w:val="20"/>
          <w:szCs w:val="20"/>
        </w:rPr>
        <w:t xml:space="preserve"> janvier 2025, un </w:t>
      </w:r>
      <w:r w:rsidR="0025293A" w:rsidRPr="009F2980">
        <w:rPr>
          <w:rFonts w:ascii="Arial" w:hAnsi="Arial" w:cs="Arial"/>
          <w:sz w:val="20"/>
          <w:szCs w:val="20"/>
        </w:rPr>
        <w:t xml:space="preserve">dispositif permettant </w:t>
      </w:r>
      <w:r w:rsidRPr="009F2980">
        <w:rPr>
          <w:rFonts w:ascii="Arial" w:hAnsi="Arial" w:cs="Arial"/>
          <w:sz w:val="20"/>
          <w:szCs w:val="20"/>
        </w:rPr>
        <w:t xml:space="preserve">d’offrir un accès à l’eau potable à toutes les populations et rappelle qu’une partie des dépenses </w:t>
      </w:r>
      <w:r w:rsidR="001E6FBE" w:rsidRPr="009F2980">
        <w:rPr>
          <w:rFonts w:ascii="Arial" w:hAnsi="Arial" w:cs="Arial"/>
          <w:sz w:val="20"/>
          <w:szCs w:val="20"/>
        </w:rPr>
        <w:t>peut être prise</w:t>
      </w:r>
      <w:r w:rsidRPr="009F2980">
        <w:rPr>
          <w:rFonts w:ascii="Arial" w:hAnsi="Arial" w:cs="Arial"/>
          <w:sz w:val="20"/>
          <w:szCs w:val="20"/>
        </w:rPr>
        <w:t xml:space="preserve"> en charge par le budget principal. Il souhaite savoir ce qu’il en est dans la Métropole.</w:t>
      </w:r>
    </w:p>
    <w:p w14:paraId="7B635B5D" w14:textId="77777777" w:rsidR="00E56CE6" w:rsidRDefault="00E56CE6" w:rsidP="00E56CE6">
      <w:pPr>
        <w:pStyle w:val="NormalWeb"/>
        <w:jc w:val="both"/>
        <w:rPr>
          <w:rFonts w:ascii="Arial" w:hAnsi="Arial" w:cs="Arial"/>
          <w:sz w:val="21"/>
          <w:szCs w:val="21"/>
        </w:rPr>
      </w:pPr>
    </w:p>
    <w:p w14:paraId="490217C1" w14:textId="615967FF" w:rsidR="00E56CE6" w:rsidRPr="00B15F25" w:rsidRDefault="00B15F25" w:rsidP="00D61318">
      <w:pPr>
        <w:suppressAutoHyphens/>
        <w:jc w:val="both"/>
        <w:rPr>
          <w:rFonts w:ascii="Arial" w:hAnsi="Arial" w:cs="Arial"/>
          <w:sz w:val="20"/>
          <w:szCs w:val="20"/>
        </w:rPr>
      </w:pPr>
      <w:r w:rsidRPr="009F2980">
        <w:rPr>
          <w:rFonts w:ascii="Arial" w:hAnsi="Arial" w:cs="Arial"/>
          <w:sz w:val="20"/>
          <w:szCs w:val="20"/>
        </w:rPr>
        <w:t xml:space="preserve">Monsieur Perrin transmettra le diagnostic </w:t>
      </w:r>
      <w:r w:rsidR="009F2980">
        <w:rPr>
          <w:rFonts w:ascii="Arial" w:hAnsi="Arial" w:cs="Arial"/>
          <w:sz w:val="20"/>
          <w:szCs w:val="20"/>
        </w:rPr>
        <w:t xml:space="preserve">réalisé </w:t>
      </w:r>
      <w:r w:rsidRPr="009F2980">
        <w:rPr>
          <w:rFonts w:ascii="Arial" w:hAnsi="Arial" w:cs="Arial"/>
          <w:sz w:val="20"/>
          <w:szCs w:val="20"/>
        </w:rPr>
        <w:t>en 2021.</w:t>
      </w:r>
      <w:r>
        <w:rPr>
          <w:rFonts w:ascii="Arial" w:hAnsi="Arial" w:cs="Arial"/>
          <w:color w:val="FF0000"/>
          <w:sz w:val="20"/>
          <w:szCs w:val="20"/>
        </w:rPr>
        <w:t xml:space="preserve"> </w:t>
      </w:r>
      <w:r w:rsidRPr="00B15F25">
        <w:rPr>
          <w:rFonts w:ascii="Arial" w:hAnsi="Arial" w:cs="Arial"/>
          <w:sz w:val="20"/>
          <w:szCs w:val="20"/>
        </w:rPr>
        <w:t>Une mise à jour est en projet dans les mois à venir</w:t>
      </w:r>
      <w:r>
        <w:rPr>
          <w:rFonts w:ascii="Arial" w:hAnsi="Arial" w:cs="Arial"/>
          <w:sz w:val="20"/>
          <w:szCs w:val="20"/>
        </w:rPr>
        <w:t xml:space="preserve"> et fera l’objet d’un point lors des instances</w:t>
      </w:r>
      <w:r w:rsidRPr="00B15F25">
        <w:rPr>
          <w:rFonts w:ascii="Arial" w:hAnsi="Arial" w:cs="Arial"/>
          <w:sz w:val="20"/>
          <w:szCs w:val="20"/>
        </w:rPr>
        <w:t>.</w:t>
      </w:r>
    </w:p>
    <w:p w14:paraId="2A9828CB" w14:textId="4627E8AA" w:rsidR="002751C6" w:rsidRDefault="002751C6" w:rsidP="001D7CE7">
      <w:pPr>
        <w:suppressAutoHyphens/>
        <w:jc w:val="both"/>
      </w:pPr>
    </w:p>
    <w:p w14:paraId="0B4692B0" w14:textId="77777777" w:rsidR="007B5271" w:rsidRDefault="007B5271" w:rsidP="007B5271">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regrette que les membres de l’instance n’aient pas été conviés aux vœux du Président.</w:t>
      </w:r>
    </w:p>
    <w:p w14:paraId="0415A5DE" w14:textId="77777777" w:rsidR="007B5271" w:rsidRDefault="007B5271" w:rsidP="001D7CE7">
      <w:pPr>
        <w:suppressAutoHyphens/>
        <w:jc w:val="both"/>
      </w:pPr>
    </w:p>
    <w:p w14:paraId="55529D66" w14:textId="77777777" w:rsidR="00F67975" w:rsidRDefault="00F67975" w:rsidP="00F67975">
      <w:pPr>
        <w:pStyle w:val="NormalWeb"/>
        <w:rPr>
          <w:rFonts w:ascii="Arial" w:hAnsi="Arial" w:cs="Arial"/>
          <w:sz w:val="21"/>
          <w:szCs w:val="21"/>
        </w:rPr>
      </w:pPr>
      <w:r w:rsidRPr="00C5237A">
        <w:rPr>
          <w:rFonts w:ascii="Arial" w:hAnsi="Arial" w:cs="Arial"/>
          <w:b/>
          <w:sz w:val="21"/>
          <w:szCs w:val="21"/>
          <w:u w:val="single"/>
        </w:rPr>
        <w:t>Délibérations </w:t>
      </w:r>
      <w:r>
        <w:rPr>
          <w:rFonts w:ascii="Arial" w:hAnsi="Arial" w:cs="Arial"/>
          <w:b/>
          <w:sz w:val="21"/>
          <w:szCs w:val="21"/>
          <w:u w:val="single"/>
        </w:rPr>
        <w:t>eau et assainissement</w:t>
      </w:r>
      <w:r>
        <w:rPr>
          <w:rFonts w:ascii="Arial" w:hAnsi="Arial" w:cs="Arial"/>
          <w:sz w:val="21"/>
          <w:szCs w:val="21"/>
        </w:rPr>
        <w:t>:</w:t>
      </w:r>
    </w:p>
    <w:p w14:paraId="5D6D3050" w14:textId="77777777" w:rsidR="00F67975" w:rsidRDefault="00F67975" w:rsidP="00F67975">
      <w:pPr>
        <w:pStyle w:val="NormalWeb"/>
        <w:jc w:val="both"/>
        <w:rPr>
          <w:rFonts w:ascii="Arial" w:hAnsi="Arial" w:cs="Arial"/>
          <w:sz w:val="21"/>
          <w:szCs w:val="21"/>
        </w:rPr>
      </w:pPr>
    </w:p>
    <w:p w14:paraId="40E35A3C" w14:textId="6067AC11" w:rsidR="00F67975" w:rsidRDefault="00F67975" w:rsidP="00F67975">
      <w:pPr>
        <w:pStyle w:val="NormalWeb"/>
        <w:numPr>
          <w:ilvl w:val="0"/>
          <w:numId w:val="24"/>
        </w:numPr>
        <w:jc w:val="both"/>
        <w:rPr>
          <w:rFonts w:ascii="Arial" w:hAnsi="Arial" w:cs="Arial"/>
          <w:sz w:val="21"/>
          <w:szCs w:val="21"/>
        </w:rPr>
      </w:pPr>
      <w:r w:rsidRPr="00B104E7">
        <w:rPr>
          <w:rFonts w:ascii="Arial" w:hAnsi="Arial" w:cs="Arial"/>
          <w:sz w:val="21"/>
          <w:szCs w:val="21"/>
        </w:rPr>
        <w:t>Convention</w:t>
      </w:r>
      <w:r>
        <w:rPr>
          <w:rFonts w:ascii="Arial" w:hAnsi="Arial" w:cs="Arial"/>
          <w:sz w:val="21"/>
          <w:szCs w:val="21"/>
        </w:rPr>
        <w:t>-cadre</w:t>
      </w:r>
      <w:r w:rsidRPr="00B104E7">
        <w:rPr>
          <w:rFonts w:ascii="Arial" w:hAnsi="Arial" w:cs="Arial"/>
          <w:sz w:val="21"/>
          <w:szCs w:val="21"/>
        </w:rPr>
        <w:t xml:space="preserve"> de reprise des biens et moyens informatiques </w:t>
      </w:r>
      <w:r>
        <w:rPr>
          <w:rFonts w:ascii="Arial" w:hAnsi="Arial" w:cs="Arial"/>
          <w:sz w:val="21"/>
          <w:szCs w:val="21"/>
        </w:rPr>
        <w:t>suite à la reprise en régie de la distribution de l’eau potable avec la SPL Eaux de Grenoble Alpes</w:t>
      </w:r>
    </w:p>
    <w:p w14:paraId="0440E5EA" w14:textId="289AA20C" w:rsidR="00821B59" w:rsidRDefault="00821B59" w:rsidP="00821B59">
      <w:pPr>
        <w:pStyle w:val="NormalWeb"/>
        <w:jc w:val="both"/>
        <w:rPr>
          <w:rFonts w:ascii="Arial" w:hAnsi="Arial" w:cs="Arial"/>
          <w:sz w:val="21"/>
          <w:szCs w:val="21"/>
        </w:rPr>
      </w:pPr>
    </w:p>
    <w:p w14:paraId="5A1FCE6D" w14:textId="4F9CF279" w:rsidR="00650C96" w:rsidRDefault="00650C96" w:rsidP="00821B59">
      <w:pPr>
        <w:pStyle w:val="NormalWeb"/>
        <w:jc w:val="both"/>
        <w:rPr>
          <w:rFonts w:ascii="Arial" w:hAnsi="Arial" w:cs="Arial"/>
          <w:sz w:val="21"/>
          <w:szCs w:val="21"/>
        </w:rPr>
      </w:pPr>
    </w:p>
    <w:p w14:paraId="530EE7D1" w14:textId="3BDE1F2F" w:rsidR="00650C96" w:rsidRDefault="00650C96" w:rsidP="00821B59">
      <w:pPr>
        <w:pStyle w:val="NormalWeb"/>
        <w:jc w:val="both"/>
        <w:rPr>
          <w:rFonts w:ascii="Arial" w:hAnsi="Arial" w:cs="Arial"/>
          <w:sz w:val="21"/>
          <w:szCs w:val="21"/>
        </w:rPr>
      </w:pPr>
      <w:r>
        <w:rPr>
          <w:rFonts w:ascii="Arial" w:hAnsi="Arial" w:cs="Arial"/>
          <w:sz w:val="21"/>
          <w:szCs w:val="21"/>
        </w:rPr>
        <w:t>VOTE : UNANIMITE</w:t>
      </w:r>
    </w:p>
    <w:p w14:paraId="535F2211" w14:textId="77777777" w:rsidR="00650C96" w:rsidRDefault="00650C96" w:rsidP="00821B59">
      <w:pPr>
        <w:pStyle w:val="NormalWeb"/>
        <w:jc w:val="both"/>
        <w:rPr>
          <w:rFonts w:ascii="Arial" w:hAnsi="Arial" w:cs="Arial"/>
          <w:sz w:val="21"/>
          <w:szCs w:val="21"/>
        </w:rPr>
      </w:pPr>
    </w:p>
    <w:p w14:paraId="1FEF7B0A" w14:textId="77777777" w:rsidR="00F67975" w:rsidRDefault="00F67975" w:rsidP="00F67975">
      <w:pPr>
        <w:pStyle w:val="NormalWeb"/>
        <w:jc w:val="both"/>
        <w:rPr>
          <w:rFonts w:ascii="Arial" w:hAnsi="Arial" w:cs="Arial"/>
          <w:b/>
          <w:sz w:val="21"/>
          <w:szCs w:val="21"/>
          <w:u w:val="single"/>
        </w:rPr>
      </w:pPr>
      <w:bookmarkStart w:id="0" w:name="X000O9V0000RT00014J0101"/>
      <w:r w:rsidRPr="003D4E55">
        <w:rPr>
          <w:rFonts w:ascii="Arial" w:hAnsi="Arial" w:cs="Arial"/>
          <w:b/>
          <w:sz w:val="21"/>
          <w:szCs w:val="21"/>
          <w:u w:val="single"/>
        </w:rPr>
        <w:t>Administration générale, ressources humaines et patrimoine</w:t>
      </w:r>
      <w:bookmarkEnd w:id="0"/>
    </w:p>
    <w:p w14:paraId="414FEA80" w14:textId="77777777" w:rsidR="00F67975" w:rsidRPr="003D4E55" w:rsidRDefault="00F67975" w:rsidP="00F67975">
      <w:pPr>
        <w:pStyle w:val="NormalWeb"/>
        <w:jc w:val="both"/>
        <w:rPr>
          <w:rFonts w:ascii="Arial" w:hAnsi="Arial" w:cs="Arial"/>
          <w:b/>
          <w:sz w:val="21"/>
          <w:szCs w:val="21"/>
          <w:u w:val="single"/>
        </w:rPr>
      </w:pPr>
    </w:p>
    <w:p w14:paraId="31E40F5C" w14:textId="53CF7D08" w:rsidR="00F67975" w:rsidRDefault="00F67975" w:rsidP="00F67975">
      <w:pPr>
        <w:pStyle w:val="Paragraphedeliste"/>
        <w:numPr>
          <w:ilvl w:val="0"/>
          <w:numId w:val="22"/>
        </w:numPr>
        <w:ind w:right="-97"/>
        <w:jc w:val="both"/>
        <w:rPr>
          <w:rFonts w:ascii="Arial" w:eastAsiaTheme="minorHAnsi" w:hAnsi="Arial" w:cs="Arial"/>
          <w:sz w:val="21"/>
          <w:szCs w:val="21"/>
        </w:rPr>
      </w:pPr>
      <w:bookmarkStart w:id="1" w:name="X000O9V0000RT00010T0101"/>
      <w:r w:rsidRPr="003D4E55">
        <w:rPr>
          <w:rFonts w:ascii="Arial" w:eastAsiaTheme="minorHAnsi" w:hAnsi="Arial" w:cs="Arial"/>
          <w:sz w:val="21"/>
          <w:szCs w:val="21"/>
        </w:rPr>
        <w:t>Transfert à Grenoble-Alpes Métropole de l'emprise foncière d'un réservoir d'eau potable et de deux stations de pompage situées sur la commune de Domène</w:t>
      </w:r>
      <w:bookmarkEnd w:id="1"/>
    </w:p>
    <w:p w14:paraId="59FC743F" w14:textId="77777777" w:rsidR="001F11B1" w:rsidRDefault="001F11B1" w:rsidP="001F11B1">
      <w:pPr>
        <w:pStyle w:val="Paragraphedeliste"/>
        <w:ind w:right="-97"/>
        <w:jc w:val="both"/>
        <w:rPr>
          <w:rFonts w:ascii="Arial" w:eastAsiaTheme="minorHAnsi" w:hAnsi="Arial" w:cs="Arial"/>
          <w:sz w:val="21"/>
          <w:szCs w:val="21"/>
        </w:rPr>
      </w:pPr>
    </w:p>
    <w:p w14:paraId="3752C4FF" w14:textId="62D26433" w:rsidR="001F11B1" w:rsidRPr="001F11B1" w:rsidRDefault="001F11B1" w:rsidP="00F223BF">
      <w:pPr>
        <w:ind w:right="-97" w:firstLine="360"/>
        <w:jc w:val="both"/>
        <w:rPr>
          <w:rFonts w:ascii="Arial" w:hAnsi="Arial" w:cs="Arial"/>
          <w:sz w:val="21"/>
          <w:szCs w:val="21"/>
        </w:rPr>
      </w:pPr>
      <w:r>
        <w:rPr>
          <w:rFonts w:ascii="Arial" w:hAnsi="Arial" w:cs="Arial"/>
          <w:sz w:val="21"/>
          <w:szCs w:val="21"/>
        </w:rPr>
        <w:t>Après débats</w:t>
      </w:r>
    </w:p>
    <w:p w14:paraId="152E149E" w14:textId="7DB59A82" w:rsidR="00F67975" w:rsidRDefault="001F11B1" w:rsidP="00F223BF">
      <w:pPr>
        <w:pStyle w:val="NormalWeb"/>
        <w:ind w:firstLine="360"/>
        <w:jc w:val="both"/>
        <w:rPr>
          <w:rFonts w:ascii="Arial" w:hAnsi="Arial" w:cs="Arial"/>
          <w:sz w:val="21"/>
          <w:szCs w:val="21"/>
        </w:rPr>
      </w:pPr>
      <w:r>
        <w:rPr>
          <w:rFonts w:ascii="Arial" w:hAnsi="Arial" w:cs="Arial"/>
          <w:sz w:val="21"/>
          <w:szCs w:val="21"/>
        </w:rPr>
        <w:t>VOTE : UNANIMITE</w:t>
      </w:r>
    </w:p>
    <w:p w14:paraId="23D99CDC" w14:textId="5F5C2BDC" w:rsidR="00F67975" w:rsidRDefault="00F67975" w:rsidP="00F67975">
      <w:pPr>
        <w:pStyle w:val="Paragraphedeliste"/>
        <w:numPr>
          <w:ilvl w:val="0"/>
          <w:numId w:val="22"/>
        </w:numPr>
        <w:ind w:right="-97"/>
        <w:jc w:val="both"/>
        <w:rPr>
          <w:rFonts w:ascii="Arial" w:eastAsiaTheme="minorHAnsi" w:hAnsi="Arial" w:cs="Arial"/>
          <w:sz w:val="21"/>
          <w:szCs w:val="21"/>
        </w:rPr>
      </w:pPr>
      <w:r w:rsidRPr="003D4E55">
        <w:rPr>
          <w:rFonts w:ascii="Arial" w:eastAsiaTheme="minorHAnsi" w:hAnsi="Arial" w:cs="Arial"/>
          <w:sz w:val="21"/>
          <w:szCs w:val="21"/>
        </w:rPr>
        <w:t xml:space="preserve">Transfert à Grenoble-Alpes Métropole de l'emprise foncière d'un réservoir d'eau potable et de deux stations de pompage situées sur la commune de </w:t>
      </w:r>
      <w:r>
        <w:rPr>
          <w:rFonts w:ascii="Arial" w:eastAsiaTheme="minorHAnsi" w:hAnsi="Arial" w:cs="Arial"/>
          <w:sz w:val="21"/>
          <w:szCs w:val="21"/>
        </w:rPr>
        <w:t>Gières</w:t>
      </w:r>
    </w:p>
    <w:p w14:paraId="6E0B8FA1" w14:textId="77777777" w:rsidR="001F11B1" w:rsidRDefault="001F11B1" w:rsidP="001F11B1">
      <w:pPr>
        <w:pStyle w:val="Paragraphedeliste"/>
        <w:ind w:right="-97"/>
        <w:jc w:val="both"/>
        <w:rPr>
          <w:rFonts w:ascii="Arial" w:eastAsiaTheme="minorHAnsi" w:hAnsi="Arial" w:cs="Arial"/>
          <w:sz w:val="21"/>
          <w:szCs w:val="21"/>
        </w:rPr>
      </w:pPr>
    </w:p>
    <w:p w14:paraId="6E6364E2" w14:textId="6E0441C5" w:rsidR="00F67975" w:rsidRDefault="001F11B1" w:rsidP="001F11B1">
      <w:pPr>
        <w:ind w:left="360"/>
        <w:jc w:val="both"/>
        <w:rPr>
          <w:rFonts w:ascii="Arial" w:hAnsi="Arial" w:cs="Arial"/>
          <w:sz w:val="21"/>
          <w:szCs w:val="21"/>
        </w:rPr>
      </w:pPr>
      <w:r>
        <w:rPr>
          <w:rFonts w:ascii="Arial" w:hAnsi="Arial" w:cs="Arial"/>
          <w:sz w:val="21"/>
          <w:szCs w:val="21"/>
        </w:rPr>
        <w:t>Après débats</w:t>
      </w:r>
    </w:p>
    <w:p w14:paraId="13AD7FE8" w14:textId="57ED0874" w:rsidR="001F11B1" w:rsidRDefault="001F11B1" w:rsidP="001F11B1">
      <w:pPr>
        <w:ind w:left="360"/>
        <w:jc w:val="both"/>
        <w:rPr>
          <w:rFonts w:ascii="Arial" w:hAnsi="Arial" w:cs="Arial"/>
          <w:sz w:val="21"/>
          <w:szCs w:val="21"/>
        </w:rPr>
      </w:pPr>
      <w:r>
        <w:rPr>
          <w:rFonts w:ascii="Arial" w:hAnsi="Arial" w:cs="Arial"/>
          <w:sz w:val="21"/>
          <w:szCs w:val="21"/>
        </w:rPr>
        <w:t>VOTE : UNANIMITE</w:t>
      </w:r>
    </w:p>
    <w:p w14:paraId="3B6A3524" w14:textId="77777777" w:rsidR="001F11B1" w:rsidRPr="001F11B1" w:rsidRDefault="001F11B1" w:rsidP="001F11B1">
      <w:pPr>
        <w:ind w:left="360"/>
        <w:jc w:val="both"/>
        <w:rPr>
          <w:rFonts w:ascii="Arial" w:hAnsi="Arial" w:cs="Arial"/>
          <w:sz w:val="21"/>
          <w:szCs w:val="21"/>
        </w:rPr>
      </w:pPr>
    </w:p>
    <w:p w14:paraId="76221E72" w14:textId="70277BF6" w:rsidR="00F67975" w:rsidRDefault="00F67975" w:rsidP="00F67975">
      <w:pPr>
        <w:pStyle w:val="Paragraphedeliste"/>
        <w:numPr>
          <w:ilvl w:val="0"/>
          <w:numId w:val="22"/>
        </w:numPr>
        <w:ind w:right="-97"/>
        <w:jc w:val="both"/>
        <w:rPr>
          <w:rFonts w:ascii="Arial" w:eastAsiaTheme="minorHAnsi" w:hAnsi="Arial" w:cs="Arial"/>
          <w:sz w:val="21"/>
          <w:szCs w:val="21"/>
        </w:rPr>
      </w:pPr>
      <w:r w:rsidRPr="003D4E55">
        <w:rPr>
          <w:rFonts w:ascii="Arial" w:eastAsiaTheme="minorHAnsi" w:hAnsi="Arial" w:cs="Arial"/>
          <w:sz w:val="21"/>
          <w:szCs w:val="21"/>
        </w:rPr>
        <w:t xml:space="preserve">Transfert à Grenoble-Alpes Métropole de l'emprise foncière d'un réservoir d'eau potable et de deux stations de pompage situées sur la commune de </w:t>
      </w:r>
      <w:r>
        <w:rPr>
          <w:rFonts w:ascii="Arial" w:eastAsiaTheme="minorHAnsi" w:hAnsi="Arial" w:cs="Arial"/>
          <w:sz w:val="21"/>
          <w:szCs w:val="21"/>
        </w:rPr>
        <w:t>Notre Dame de Mésage</w:t>
      </w:r>
    </w:p>
    <w:p w14:paraId="35CB721F" w14:textId="77777777" w:rsidR="001F11B1" w:rsidRDefault="001F11B1" w:rsidP="001F11B1">
      <w:pPr>
        <w:pStyle w:val="Paragraphedeliste"/>
        <w:ind w:right="-97"/>
        <w:jc w:val="both"/>
        <w:rPr>
          <w:rFonts w:ascii="Arial" w:eastAsiaTheme="minorHAnsi" w:hAnsi="Arial" w:cs="Arial"/>
          <w:sz w:val="21"/>
          <w:szCs w:val="21"/>
        </w:rPr>
      </w:pPr>
    </w:p>
    <w:p w14:paraId="7C714664" w14:textId="1B56BC42" w:rsidR="001F11B1" w:rsidRPr="001F11B1" w:rsidRDefault="001F11B1" w:rsidP="001F11B1">
      <w:pPr>
        <w:ind w:left="360" w:right="-97"/>
        <w:jc w:val="both"/>
        <w:rPr>
          <w:rFonts w:ascii="Arial" w:hAnsi="Arial" w:cs="Arial"/>
          <w:sz w:val="21"/>
          <w:szCs w:val="21"/>
        </w:rPr>
      </w:pPr>
      <w:r>
        <w:rPr>
          <w:rFonts w:ascii="Arial" w:hAnsi="Arial" w:cs="Arial"/>
          <w:sz w:val="21"/>
          <w:szCs w:val="21"/>
        </w:rPr>
        <w:t>Après débats</w:t>
      </w:r>
    </w:p>
    <w:p w14:paraId="11E6D581" w14:textId="77777777" w:rsidR="001F11B1" w:rsidRPr="001F11B1" w:rsidRDefault="001F11B1" w:rsidP="001F11B1">
      <w:pPr>
        <w:ind w:left="360"/>
        <w:jc w:val="both"/>
        <w:rPr>
          <w:rFonts w:ascii="Arial" w:hAnsi="Arial" w:cs="Arial"/>
          <w:sz w:val="21"/>
          <w:szCs w:val="21"/>
        </w:rPr>
      </w:pPr>
      <w:r w:rsidRPr="001F11B1">
        <w:rPr>
          <w:rFonts w:ascii="Arial" w:hAnsi="Arial" w:cs="Arial"/>
          <w:sz w:val="21"/>
          <w:szCs w:val="21"/>
        </w:rPr>
        <w:t>VOTE : UNANIMITE</w:t>
      </w:r>
    </w:p>
    <w:p w14:paraId="4C5F00CC" w14:textId="0CE4E37F" w:rsidR="001F11B1" w:rsidRPr="001F11B1" w:rsidRDefault="001F11B1" w:rsidP="001F11B1">
      <w:pPr>
        <w:rPr>
          <w:rFonts w:ascii="Arial" w:hAnsi="Arial" w:cs="Arial"/>
          <w:sz w:val="21"/>
          <w:szCs w:val="21"/>
        </w:rPr>
      </w:pPr>
    </w:p>
    <w:p w14:paraId="30A42C1C" w14:textId="1EFD9984" w:rsidR="008B6A6C" w:rsidRPr="008B6A6C" w:rsidRDefault="00157754" w:rsidP="008B6A6C">
      <w:pPr>
        <w:ind w:right="-97"/>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souhaite mettre en lumière le travail considérable, souvent inaperçu, réalisé par l’ensemble des services, dans le cadre de ces transferts. </w:t>
      </w:r>
      <w:r w:rsidR="00BB3C41">
        <w:rPr>
          <w:rFonts w:ascii="Arial" w:hAnsi="Arial" w:cs="Arial"/>
          <w:sz w:val="21"/>
          <w:szCs w:val="21"/>
        </w:rPr>
        <w:t>Ils permettent</w:t>
      </w:r>
      <w:r w:rsidR="00FF0E55">
        <w:rPr>
          <w:rFonts w:ascii="Arial" w:hAnsi="Arial" w:cs="Arial"/>
          <w:sz w:val="21"/>
          <w:szCs w:val="21"/>
        </w:rPr>
        <w:t xml:space="preserve"> de faire le point sur l’ensemble d</w:t>
      </w:r>
      <w:r w:rsidR="00BB3C41">
        <w:rPr>
          <w:rFonts w:ascii="Arial" w:hAnsi="Arial" w:cs="Arial"/>
          <w:sz w:val="21"/>
          <w:szCs w:val="21"/>
        </w:rPr>
        <w:t>es biens communs indispensables.</w:t>
      </w:r>
    </w:p>
    <w:p w14:paraId="15F6EE6F" w14:textId="77777777" w:rsidR="00F67975" w:rsidRDefault="00F67975" w:rsidP="00F67975">
      <w:pPr>
        <w:pStyle w:val="Paragraphedeliste"/>
        <w:jc w:val="both"/>
        <w:rPr>
          <w:rFonts w:ascii="Arial" w:eastAsiaTheme="minorHAnsi" w:hAnsi="Arial" w:cs="Arial"/>
          <w:sz w:val="21"/>
          <w:szCs w:val="21"/>
        </w:rPr>
      </w:pPr>
    </w:p>
    <w:p w14:paraId="3D25C4E8" w14:textId="77777777" w:rsidR="00F67975" w:rsidRDefault="00F67975" w:rsidP="00F67975">
      <w:pPr>
        <w:pStyle w:val="NormalWeb"/>
        <w:jc w:val="both"/>
        <w:rPr>
          <w:rFonts w:ascii="Arial" w:hAnsi="Arial" w:cs="Arial"/>
          <w:b/>
          <w:sz w:val="21"/>
          <w:szCs w:val="21"/>
          <w:u w:val="single"/>
        </w:rPr>
      </w:pPr>
      <w:r w:rsidRPr="00CE6C37">
        <w:rPr>
          <w:rFonts w:ascii="Arial" w:hAnsi="Arial" w:cs="Arial"/>
          <w:b/>
          <w:sz w:val="21"/>
          <w:szCs w:val="21"/>
          <w:u w:val="single"/>
        </w:rPr>
        <w:t>Délibération finances</w:t>
      </w:r>
      <w:r>
        <w:rPr>
          <w:rFonts w:ascii="Arial" w:hAnsi="Arial" w:cs="Arial"/>
          <w:b/>
          <w:sz w:val="21"/>
          <w:szCs w:val="21"/>
          <w:u w:val="single"/>
        </w:rPr>
        <w:t>, évaluation des politiques publiques</w:t>
      </w:r>
      <w:r w:rsidRPr="00CE6C37">
        <w:rPr>
          <w:rFonts w:ascii="Arial" w:hAnsi="Arial" w:cs="Arial"/>
          <w:b/>
          <w:sz w:val="21"/>
          <w:szCs w:val="21"/>
          <w:u w:val="single"/>
        </w:rPr>
        <w:t> :</w:t>
      </w:r>
    </w:p>
    <w:p w14:paraId="6CFFD50A" w14:textId="77777777" w:rsidR="00F67975" w:rsidRPr="00CE6C37" w:rsidRDefault="00F67975" w:rsidP="00F67975">
      <w:pPr>
        <w:pStyle w:val="NormalWeb"/>
        <w:jc w:val="both"/>
        <w:rPr>
          <w:rFonts w:ascii="Arial" w:hAnsi="Arial" w:cs="Arial"/>
          <w:b/>
          <w:sz w:val="21"/>
          <w:szCs w:val="21"/>
          <w:u w:val="single"/>
        </w:rPr>
      </w:pPr>
    </w:p>
    <w:p w14:paraId="590B8BF0" w14:textId="188A5995" w:rsidR="00DD1726" w:rsidRPr="007453FC" w:rsidRDefault="00DD1726" w:rsidP="00F67975">
      <w:pPr>
        <w:jc w:val="both"/>
        <w:rPr>
          <w:rFonts w:ascii="Arial" w:hAnsi="Arial" w:cs="Arial"/>
          <w:b/>
          <w:sz w:val="21"/>
          <w:szCs w:val="21"/>
          <w:u w:val="single"/>
        </w:rPr>
      </w:pPr>
      <w:r w:rsidRPr="007453FC">
        <w:rPr>
          <w:rFonts w:ascii="Arial" w:hAnsi="Arial" w:cs="Arial"/>
          <w:b/>
          <w:sz w:val="21"/>
          <w:szCs w:val="21"/>
          <w:u w:val="single"/>
        </w:rPr>
        <w:t>Présentation par Françoise Lorente</w:t>
      </w:r>
      <w:r w:rsidR="009600D2">
        <w:rPr>
          <w:rFonts w:ascii="Arial" w:hAnsi="Arial" w:cs="Arial"/>
          <w:b/>
          <w:sz w:val="21"/>
          <w:szCs w:val="21"/>
          <w:u w:val="single"/>
        </w:rPr>
        <w:t xml:space="preserve"> (Direction des Finances </w:t>
      </w:r>
      <w:r w:rsidR="009600D2" w:rsidRPr="007453FC">
        <w:rPr>
          <w:rFonts w:ascii="Arial" w:hAnsi="Arial" w:cs="Arial"/>
          <w:b/>
          <w:sz w:val="21"/>
          <w:szCs w:val="21"/>
          <w:u w:val="single"/>
        </w:rPr>
        <w:t>et</w:t>
      </w:r>
      <w:r w:rsidR="009600D2">
        <w:rPr>
          <w:rFonts w:ascii="Arial" w:hAnsi="Arial" w:cs="Arial"/>
          <w:b/>
          <w:sz w:val="21"/>
          <w:szCs w:val="21"/>
          <w:u w:val="single"/>
        </w:rPr>
        <w:t xml:space="preserve"> du Contrôle de Gestion de la Métropole) </w:t>
      </w:r>
      <w:r w:rsidRPr="007453FC">
        <w:rPr>
          <w:rFonts w:ascii="Arial" w:hAnsi="Arial" w:cs="Arial"/>
          <w:b/>
          <w:sz w:val="21"/>
          <w:szCs w:val="21"/>
          <w:u w:val="single"/>
        </w:rPr>
        <w:t>des orientations du budget princip</w:t>
      </w:r>
      <w:r w:rsidR="00153183" w:rsidRPr="007453FC">
        <w:rPr>
          <w:rFonts w:ascii="Arial" w:hAnsi="Arial" w:cs="Arial"/>
          <w:b/>
          <w:sz w:val="21"/>
          <w:szCs w:val="21"/>
          <w:u w:val="single"/>
        </w:rPr>
        <w:t xml:space="preserve">al 2025 et les impacts </w:t>
      </w:r>
      <w:r w:rsidR="009600D2">
        <w:rPr>
          <w:rFonts w:ascii="Arial" w:hAnsi="Arial" w:cs="Arial"/>
          <w:b/>
          <w:sz w:val="21"/>
          <w:szCs w:val="21"/>
          <w:u w:val="single"/>
        </w:rPr>
        <w:t>concernant l</w:t>
      </w:r>
      <w:r w:rsidRPr="007453FC">
        <w:rPr>
          <w:rFonts w:ascii="Arial" w:hAnsi="Arial" w:cs="Arial"/>
          <w:b/>
          <w:sz w:val="21"/>
          <w:szCs w:val="21"/>
          <w:u w:val="single"/>
        </w:rPr>
        <w:t>es budgets eau et assainissement</w:t>
      </w:r>
      <w:r w:rsidR="00153183" w:rsidRPr="007453FC">
        <w:rPr>
          <w:rFonts w:ascii="Arial" w:hAnsi="Arial" w:cs="Arial"/>
          <w:b/>
          <w:sz w:val="21"/>
          <w:szCs w:val="21"/>
          <w:u w:val="single"/>
        </w:rPr>
        <w:t>.</w:t>
      </w:r>
    </w:p>
    <w:p w14:paraId="4D61F9B0" w14:textId="30000FC1" w:rsidR="00153183" w:rsidRDefault="00153183" w:rsidP="00F67975">
      <w:pPr>
        <w:jc w:val="both"/>
        <w:rPr>
          <w:rFonts w:ascii="Arial" w:hAnsi="Arial" w:cs="Arial"/>
          <w:sz w:val="21"/>
          <w:szCs w:val="21"/>
        </w:rPr>
      </w:pPr>
    </w:p>
    <w:p w14:paraId="0D6929BF" w14:textId="755B658E" w:rsidR="009B5B12" w:rsidRDefault="00A41D54" w:rsidP="00F67975">
      <w:pPr>
        <w:jc w:val="both"/>
        <w:rPr>
          <w:rFonts w:ascii="Arial" w:hAnsi="Arial" w:cs="Arial"/>
          <w:sz w:val="21"/>
          <w:szCs w:val="21"/>
        </w:rPr>
      </w:pPr>
      <w:r>
        <w:rPr>
          <w:rFonts w:ascii="Arial" w:hAnsi="Arial" w:cs="Arial"/>
          <w:sz w:val="21"/>
          <w:szCs w:val="21"/>
        </w:rPr>
        <w:t>Mme Lorente indique que, da</w:t>
      </w:r>
      <w:r w:rsidR="00340AF2">
        <w:rPr>
          <w:rFonts w:ascii="Arial" w:hAnsi="Arial" w:cs="Arial"/>
          <w:sz w:val="21"/>
          <w:szCs w:val="21"/>
        </w:rPr>
        <w:t>ns le contexte actuel, il sera</w:t>
      </w:r>
      <w:r>
        <w:rPr>
          <w:rFonts w:ascii="Arial" w:hAnsi="Arial" w:cs="Arial"/>
          <w:sz w:val="21"/>
          <w:szCs w:val="21"/>
        </w:rPr>
        <w:t xml:space="preserve"> indispensable de faire des économies de l’ordre de 20% sur les postes où une marge de manœuvre est possible.</w:t>
      </w:r>
    </w:p>
    <w:p w14:paraId="636ABA01" w14:textId="4BB59DD6" w:rsidR="009E45FC" w:rsidRDefault="009E45FC" w:rsidP="00F67975">
      <w:pPr>
        <w:jc w:val="both"/>
        <w:rPr>
          <w:rFonts w:ascii="Arial" w:hAnsi="Arial" w:cs="Arial"/>
          <w:sz w:val="21"/>
          <w:szCs w:val="21"/>
        </w:rPr>
      </w:pPr>
    </w:p>
    <w:p w14:paraId="1174E8F8" w14:textId="4E3FB72A" w:rsidR="009E45FC" w:rsidRDefault="009E45FC" w:rsidP="00F67975">
      <w:pPr>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demande si des efforts d’économies sont prévus dans le domaine des aides aux entreprises privées ?</w:t>
      </w:r>
    </w:p>
    <w:p w14:paraId="7D62A4AA" w14:textId="38BAB6A3" w:rsidR="009C135D" w:rsidRDefault="009C135D" w:rsidP="00F67975">
      <w:pPr>
        <w:jc w:val="both"/>
        <w:rPr>
          <w:rFonts w:ascii="Arial" w:hAnsi="Arial" w:cs="Arial"/>
          <w:sz w:val="21"/>
          <w:szCs w:val="21"/>
        </w:rPr>
      </w:pPr>
    </w:p>
    <w:p w14:paraId="6DFD5205" w14:textId="2823C3BA" w:rsidR="009C135D" w:rsidRDefault="009C135D" w:rsidP="00F67975">
      <w:pPr>
        <w:jc w:val="both"/>
        <w:rPr>
          <w:rFonts w:ascii="Arial" w:hAnsi="Arial" w:cs="Arial"/>
          <w:sz w:val="21"/>
          <w:szCs w:val="21"/>
        </w:rPr>
      </w:pPr>
      <w:r>
        <w:rPr>
          <w:rFonts w:ascii="Arial" w:hAnsi="Arial" w:cs="Arial"/>
          <w:sz w:val="21"/>
          <w:szCs w:val="21"/>
        </w:rPr>
        <w:t>Mme Lorente détaillera ce poste pour plus de clarté.</w:t>
      </w:r>
    </w:p>
    <w:p w14:paraId="080772EF" w14:textId="0394BD63" w:rsidR="00FB03D5" w:rsidRDefault="00FB03D5" w:rsidP="00F67975">
      <w:pPr>
        <w:jc w:val="both"/>
        <w:rPr>
          <w:rFonts w:ascii="Arial" w:hAnsi="Arial" w:cs="Arial"/>
          <w:sz w:val="21"/>
          <w:szCs w:val="21"/>
        </w:rPr>
      </w:pPr>
    </w:p>
    <w:p w14:paraId="0D7EBA51" w14:textId="6B17E04E" w:rsidR="002A5298" w:rsidRDefault="00B90296" w:rsidP="00F67975">
      <w:pPr>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comprend </w:t>
      </w:r>
      <w:r w:rsidR="00340AF2">
        <w:rPr>
          <w:rFonts w:ascii="Arial" w:hAnsi="Arial" w:cs="Arial"/>
          <w:sz w:val="21"/>
          <w:szCs w:val="21"/>
        </w:rPr>
        <w:t xml:space="preserve">les contraintes financières </w:t>
      </w:r>
      <w:r>
        <w:rPr>
          <w:rFonts w:ascii="Arial" w:hAnsi="Arial" w:cs="Arial"/>
          <w:sz w:val="21"/>
          <w:szCs w:val="21"/>
        </w:rPr>
        <w:t xml:space="preserve">mais </w:t>
      </w:r>
      <w:r w:rsidR="00340AF2">
        <w:rPr>
          <w:rFonts w:ascii="Arial" w:hAnsi="Arial" w:cs="Arial"/>
          <w:sz w:val="21"/>
          <w:szCs w:val="21"/>
        </w:rPr>
        <w:t>constate</w:t>
      </w:r>
      <w:r>
        <w:rPr>
          <w:rFonts w:ascii="Arial" w:hAnsi="Arial" w:cs="Arial"/>
          <w:sz w:val="21"/>
          <w:szCs w:val="21"/>
        </w:rPr>
        <w:t xml:space="preserve"> qu’il faudra tout de même diminuer de 600 000 € l’enveloppe globale des budgets annexes pour l’équilibre du budget principal.</w:t>
      </w:r>
      <w:r w:rsidR="00340AF2">
        <w:rPr>
          <w:rFonts w:ascii="Arial" w:hAnsi="Arial" w:cs="Arial"/>
          <w:sz w:val="21"/>
          <w:szCs w:val="21"/>
        </w:rPr>
        <w:t xml:space="preserve"> Il rappelle la contrainte de la Chambre Régionale des Comptes qui préconise un taux de renouvellement annuel de 1%</w:t>
      </w:r>
      <w:r w:rsidR="007B5271">
        <w:rPr>
          <w:rFonts w:ascii="Arial" w:hAnsi="Arial" w:cs="Arial"/>
          <w:sz w:val="21"/>
          <w:szCs w:val="21"/>
        </w:rPr>
        <w:t xml:space="preserve"> en particulier en ce qui concerne les eaux pluviales</w:t>
      </w:r>
      <w:r w:rsidR="00340AF2">
        <w:rPr>
          <w:rFonts w:ascii="Arial" w:hAnsi="Arial" w:cs="Arial"/>
          <w:sz w:val="21"/>
          <w:szCs w:val="21"/>
        </w:rPr>
        <w:t>. La prospective eau et assainissement prenait en considération cette recommandation.</w:t>
      </w:r>
    </w:p>
    <w:p w14:paraId="3CB91898" w14:textId="56446E07" w:rsidR="009059A8" w:rsidRDefault="009059A8" w:rsidP="00F67975">
      <w:pPr>
        <w:jc w:val="both"/>
        <w:rPr>
          <w:rFonts w:ascii="Arial" w:hAnsi="Arial" w:cs="Arial"/>
          <w:sz w:val="21"/>
          <w:szCs w:val="21"/>
        </w:rPr>
      </w:pPr>
    </w:p>
    <w:p w14:paraId="453EFB4E" w14:textId="07421BD5" w:rsidR="009059A8" w:rsidRDefault="009059A8" w:rsidP="009059A8">
      <w:pPr>
        <w:jc w:val="both"/>
        <w:rPr>
          <w:rFonts w:ascii="Arial" w:hAnsi="Arial" w:cs="Arial"/>
          <w:sz w:val="21"/>
          <w:szCs w:val="21"/>
        </w:rPr>
      </w:pPr>
      <w:r>
        <w:rPr>
          <w:rFonts w:ascii="Arial" w:hAnsi="Arial" w:cs="Arial"/>
          <w:sz w:val="21"/>
          <w:szCs w:val="21"/>
        </w:rPr>
        <w:t>Monsieur Perrin indique que les efforts demandés aux budgets annexes portent sur la partie fonctionnement et non investissement. L’impact sera mesuré au regard des charges associées.</w:t>
      </w:r>
    </w:p>
    <w:p w14:paraId="0E325D60" w14:textId="4347C21B" w:rsidR="00C94E87" w:rsidRDefault="00C94E87" w:rsidP="009059A8">
      <w:pPr>
        <w:jc w:val="both"/>
        <w:rPr>
          <w:rFonts w:ascii="Arial" w:hAnsi="Arial" w:cs="Arial"/>
          <w:sz w:val="21"/>
          <w:szCs w:val="21"/>
        </w:rPr>
      </w:pPr>
    </w:p>
    <w:p w14:paraId="32EE6CB0" w14:textId="2A0C12F1" w:rsidR="00C94E87" w:rsidRDefault="00C94E87" w:rsidP="009059A8">
      <w:pPr>
        <w:jc w:val="both"/>
        <w:rPr>
          <w:rFonts w:ascii="Arial" w:hAnsi="Arial" w:cs="Arial"/>
          <w:sz w:val="21"/>
          <w:szCs w:val="21"/>
        </w:rPr>
      </w:pPr>
      <w:r>
        <w:rPr>
          <w:rFonts w:ascii="Arial" w:hAnsi="Arial" w:cs="Arial"/>
          <w:sz w:val="21"/>
          <w:szCs w:val="21"/>
        </w:rPr>
        <w:t>Monsieur Comparat n’est pas favorable à la diminution de la part du budget principal</w:t>
      </w:r>
      <w:r w:rsidR="00C83B51">
        <w:rPr>
          <w:rFonts w:ascii="Arial" w:hAnsi="Arial" w:cs="Arial"/>
          <w:sz w:val="21"/>
          <w:szCs w:val="21"/>
        </w:rPr>
        <w:t xml:space="preserve"> (à 20 000€)</w:t>
      </w:r>
      <w:r>
        <w:rPr>
          <w:rFonts w:ascii="Arial" w:hAnsi="Arial" w:cs="Arial"/>
          <w:sz w:val="21"/>
          <w:szCs w:val="21"/>
        </w:rPr>
        <w:t xml:space="preserve"> dans le </w:t>
      </w:r>
      <w:r w:rsidR="00846519">
        <w:rPr>
          <w:rFonts w:ascii="Arial" w:hAnsi="Arial" w:cs="Arial"/>
          <w:sz w:val="21"/>
          <w:szCs w:val="21"/>
        </w:rPr>
        <w:t xml:space="preserve">cadre du </w:t>
      </w:r>
      <w:r>
        <w:rPr>
          <w:rFonts w:ascii="Arial" w:hAnsi="Arial" w:cs="Arial"/>
          <w:sz w:val="21"/>
          <w:szCs w:val="21"/>
        </w:rPr>
        <w:t>dispositif d’aide sociale à l’eau, sauf à diminuer le dispositif d’aide dans son ensemble sous couvert d’austérité budgétaire, ce qui serait difficile et injuste</w:t>
      </w:r>
      <w:r w:rsidR="009C5C55">
        <w:rPr>
          <w:rFonts w:ascii="Arial" w:hAnsi="Arial" w:cs="Arial"/>
          <w:sz w:val="21"/>
          <w:szCs w:val="21"/>
        </w:rPr>
        <w:t>. I</w:t>
      </w:r>
      <w:r>
        <w:rPr>
          <w:rFonts w:ascii="Arial" w:hAnsi="Arial" w:cs="Arial"/>
          <w:sz w:val="21"/>
          <w:szCs w:val="21"/>
        </w:rPr>
        <w:t>l tient à cet engagement du budget général à même hauteur que les budgets annexes.</w:t>
      </w:r>
    </w:p>
    <w:p w14:paraId="1A3DF3E9" w14:textId="7AF21F62" w:rsidR="009059A8" w:rsidRDefault="009059A8" w:rsidP="00F67975">
      <w:pPr>
        <w:jc w:val="both"/>
        <w:rPr>
          <w:rFonts w:ascii="Arial" w:hAnsi="Arial" w:cs="Arial"/>
          <w:sz w:val="21"/>
          <w:szCs w:val="21"/>
        </w:rPr>
      </w:pPr>
    </w:p>
    <w:p w14:paraId="35AAE159" w14:textId="5A128E76" w:rsidR="00500263" w:rsidRDefault="00500263" w:rsidP="00F67975">
      <w:pPr>
        <w:jc w:val="both"/>
        <w:rPr>
          <w:rFonts w:ascii="Arial" w:hAnsi="Arial" w:cs="Arial"/>
          <w:sz w:val="21"/>
          <w:szCs w:val="21"/>
        </w:rPr>
      </w:pPr>
      <w:r>
        <w:rPr>
          <w:rFonts w:ascii="Arial" w:hAnsi="Arial" w:cs="Arial"/>
          <w:sz w:val="21"/>
          <w:szCs w:val="21"/>
        </w:rPr>
        <w:t>Monsieur Perrin rappelle que nous sommes la seule collectivité à faire participer le budget général dans le dispositif d’aide sociale à l’eau.</w:t>
      </w:r>
      <w:r w:rsidR="00D65271">
        <w:rPr>
          <w:rFonts w:ascii="Arial" w:hAnsi="Arial" w:cs="Arial"/>
          <w:sz w:val="21"/>
          <w:szCs w:val="21"/>
        </w:rPr>
        <w:t xml:space="preserve"> Grenoble Alpes Métropole a fait ce choix de diminuer la part du budget général à 20 000 € et de compenser par les budgets annexes eau et assainissement </w:t>
      </w:r>
      <w:r w:rsidR="00846519">
        <w:rPr>
          <w:rFonts w:ascii="Arial" w:hAnsi="Arial" w:cs="Arial"/>
          <w:sz w:val="21"/>
          <w:szCs w:val="21"/>
        </w:rPr>
        <w:t xml:space="preserve">qui sont en bonne santé financière et </w:t>
      </w:r>
      <w:r w:rsidR="00D65271">
        <w:rPr>
          <w:rFonts w:ascii="Arial" w:hAnsi="Arial" w:cs="Arial"/>
          <w:sz w:val="21"/>
          <w:szCs w:val="21"/>
        </w:rPr>
        <w:t>pour ne pas avoir à dégrader le dispositif.</w:t>
      </w:r>
    </w:p>
    <w:p w14:paraId="11EE6F24" w14:textId="01CD2DFE" w:rsidR="002C4B49" w:rsidRDefault="002C4B49" w:rsidP="00F67975">
      <w:pPr>
        <w:jc w:val="both"/>
        <w:rPr>
          <w:rFonts w:ascii="Arial" w:hAnsi="Arial" w:cs="Arial"/>
          <w:sz w:val="21"/>
          <w:szCs w:val="21"/>
        </w:rPr>
      </w:pPr>
    </w:p>
    <w:p w14:paraId="376A0FDD" w14:textId="31109197" w:rsidR="002C4B49" w:rsidRDefault="002C4B49" w:rsidP="00F67975">
      <w:pPr>
        <w:jc w:val="both"/>
        <w:rPr>
          <w:rFonts w:ascii="Arial" w:hAnsi="Arial" w:cs="Arial"/>
          <w:sz w:val="21"/>
          <w:szCs w:val="21"/>
        </w:rPr>
      </w:pPr>
      <w:r>
        <w:rPr>
          <w:rFonts w:ascii="Arial" w:hAnsi="Arial" w:cs="Arial"/>
          <w:sz w:val="21"/>
          <w:szCs w:val="21"/>
        </w:rPr>
        <w:lastRenderedPageBreak/>
        <w:t xml:space="preserve">Monsieur </w:t>
      </w:r>
      <w:proofErr w:type="spellStart"/>
      <w:r>
        <w:rPr>
          <w:rFonts w:ascii="Arial" w:hAnsi="Arial" w:cs="Arial"/>
          <w:sz w:val="21"/>
          <w:szCs w:val="21"/>
        </w:rPr>
        <w:t>Avrillier</w:t>
      </w:r>
      <w:proofErr w:type="spellEnd"/>
      <w:r>
        <w:rPr>
          <w:rFonts w:ascii="Arial" w:hAnsi="Arial" w:cs="Arial"/>
          <w:sz w:val="21"/>
          <w:szCs w:val="21"/>
        </w:rPr>
        <w:t xml:space="preserve"> rappelle qu’il est interdit aux communes de prendre en charge dans leur budget propre des dépenses au titre </w:t>
      </w:r>
      <w:r w:rsidR="00616F26">
        <w:rPr>
          <w:rFonts w:ascii="Arial" w:hAnsi="Arial" w:cs="Arial"/>
          <w:sz w:val="21"/>
          <w:szCs w:val="21"/>
        </w:rPr>
        <w:t xml:space="preserve">des services publics </w:t>
      </w:r>
      <w:r>
        <w:rPr>
          <w:rFonts w:ascii="Arial" w:hAnsi="Arial" w:cs="Arial"/>
          <w:sz w:val="21"/>
          <w:szCs w:val="21"/>
        </w:rPr>
        <w:t>de l’eau et de l’assainissement</w:t>
      </w:r>
      <w:r w:rsidR="00D27876">
        <w:rPr>
          <w:rFonts w:ascii="Arial" w:hAnsi="Arial" w:cs="Arial"/>
          <w:sz w:val="21"/>
          <w:szCs w:val="21"/>
        </w:rPr>
        <w:t xml:space="preserve"> mais que, dans le cadre du transfert de compétences, une participation du budget principal était tout à fait réglementaire. Grenoble Alpes Métropole n’a pas fait ce choix et a mené </w:t>
      </w:r>
      <w:r w:rsidR="00F10906">
        <w:rPr>
          <w:rFonts w:ascii="Arial" w:hAnsi="Arial" w:cs="Arial"/>
          <w:sz w:val="21"/>
          <w:szCs w:val="21"/>
        </w:rPr>
        <w:t xml:space="preserve">son transfert </w:t>
      </w:r>
      <w:r w:rsidR="00D27876">
        <w:rPr>
          <w:rFonts w:ascii="Arial" w:hAnsi="Arial" w:cs="Arial"/>
          <w:sz w:val="21"/>
          <w:szCs w:val="21"/>
        </w:rPr>
        <w:t xml:space="preserve">en </w:t>
      </w:r>
      <w:r w:rsidR="00F10906">
        <w:rPr>
          <w:rFonts w:ascii="Arial" w:hAnsi="Arial" w:cs="Arial"/>
          <w:sz w:val="21"/>
          <w:szCs w:val="21"/>
        </w:rPr>
        <w:t xml:space="preserve">totale </w:t>
      </w:r>
      <w:r w:rsidR="00D27876">
        <w:rPr>
          <w:rFonts w:ascii="Arial" w:hAnsi="Arial" w:cs="Arial"/>
          <w:sz w:val="21"/>
          <w:szCs w:val="21"/>
        </w:rPr>
        <w:t>autonomie.</w:t>
      </w:r>
      <w:r w:rsidR="00F61FBF">
        <w:rPr>
          <w:rFonts w:ascii="Arial" w:hAnsi="Arial" w:cs="Arial"/>
          <w:sz w:val="21"/>
          <w:szCs w:val="21"/>
        </w:rPr>
        <w:t xml:space="preserve"> La loi autor</w:t>
      </w:r>
      <w:r w:rsidR="00E7595C">
        <w:rPr>
          <w:rFonts w:ascii="Arial" w:hAnsi="Arial" w:cs="Arial"/>
          <w:sz w:val="21"/>
          <w:szCs w:val="21"/>
        </w:rPr>
        <w:t>ise le fait</w:t>
      </w:r>
      <w:r w:rsidR="00F61FBF">
        <w:rPr>
          <w:rFonts w:ascii="Arial" w:hAnsi="Arial" w:cs="Arial"/>
          <w:sz w:val="21"/>
          <w:szCs w:val="21"/>
        </w:rPr>
        <w:t xml:space="preserve"> que 100% de l’allocation eau pourrait être prise en</w:t>
      </w:r>
      <w:r w:rsidR="00425FF5">
        <w:rPr>
          <w:rFonts w:ascii="Arial" w:hAnsi="Arial" w:cs="Arial"/>
          <w:sz w:val="21"/>
          <w:szCs w:val="21"/>
        </w:rPr>
        <w:t xml:space="preserve"> charge par le budget principal.</w:t>
      </w:r>
      <w:r w:rsidR="00F61FBF">
        <w:rPr>
          <w:rFonts w:ascii="Arial" w:hAnsi="Arial" w:cs="Arial"/>
          <w:sz w:val="21"/>
          <w:szCs w:val="21"/>
        </w:rPr>
        <w:t xml:space="preserve"> </w:t>
      </w:r>
      <w:r w:rsidR="00425FF5">
        <w:rPr>
          <w:rFonts w:ascii="Arial" w:hAnsi="Arial" w:cs="Arial"/>
          <w:sz w:val="21"/>
          <w:szCs w:val="21"/>
        </w:rPr>
        <w:t>Il</w:t>
      </w:r>
      <w:r w:rsidR="00F61FBF">
        <w:rPr>
          <w:rFonts w:ascii="Arial" w:hAnsi="Arial" w:cs="Arial"/>
          <w:sz w:val="21"/>
          <w:szCs w:val="21"/>
        </w:rPr>
        <w:t xml:space="preserve"> sera difficile pour certains de tolérer un si faible niveau d’engagement</w:t>
      </w:r>
      <w:r w:rsidR="00425FF5">
        <w:rPr>
          <w:rFonts w:ascii="Arial" w:hAnsi="Arial" w:cs="Arial"/>
          <w:sz w:val="21"/>
          <w:szCs w:val="21"/>
        </w:rPr>
        <w:t xml:space="preserve"> du budget principal à seulement 20 000€</w:t>
      </w:r>
      <w:r w:rsidR="00F61FBF">
        <w:rPr>
          <w:rFonts w:ascii="Arial" w:hAnsi="Arial" w:cs="Arial"/>
          <w:sz w:val="21"/>
          <w:szCs w:val="21"/>
        </w:rPr>
        <w:t>.</w:t>
      </w:r>
    </w:p>
    <w:p w14:paraId="7E38972D" w14:textId="2F362590" w:rsidR="002C71E9" w:rsidRDefault="002C71E9" w:rsidP="00F67975">
      <w:pPr>
        <w:jc w:val="both"/>
        <w:rPr>
          <w:rFonts w:ascii="Arial" w:hAnsi="Arial" w:cs="Arial"/>
          <w:sz w:val="21"/>
          <w:szCs w:val="21"/>
        </w:rPr>
      </w:pPr>
    </w:p>
    <w:p w14:paraId="51DCB458" w14:textId="77777777" w:rsidR="007453FC" w:rsidRDefault="007453FC" w:rsidP="007453FC">
      <w:pPr>
        <w:pStyle w:val="NormalWeb"/>
        <w:numPr>
          <w:ilvl w:val="0"/>
          <w:numId w:val="1"/>
        </w:numPr>
        <w:jc w:val="both"/>
        <w:rPr>
          <w:rFonts w:ascii="Arial" w:hAnsi="Arial" w:cs="Arial"/>
          <w:sz w:val="21"/>
          <w:szCs w:val="21"/>
        </w:rPr>
      </w:pPr>
      <w:r>
        <w:rPr>
          <w:rFonts w:ascii="Arial" w:hAnsi="Arial" w:cs="Arial"/>
          <w:sz w:val="21"/>
          <w:szCs w:val="21"/>
        </w:rPr>
        <w:t>Rapport d’orientation budgétaire 2025 eau</w:t>
      </w:r>
    </w:p>
    <w:p w14:paraId="1AFF669E" w14:textId="77777777" w:rsidR="007453FC" w:rsidRDefault="007453FC" w:rsidP="007453FC">
      <w:pPr>
        <w:pStyle w:val="NormalWeb"/>
        <w:ind w:left="720"/>
        <w:jc w:val="both"/>
        <w:rPr>
          <w:rFonts w:ascii="Arial" w:hAnsi="Arial" w:cs="Arial"/>
          <w:sz w:val="21"/>
          <w:szCs w:val="21"/>
        </w:rPr>
      </w:pPr>
    </w:p>
    <w:p w14:paraId="53107C49" w14:textId="77777777" w:rsidR="007453FC" w:rsidRDefault="007453FC" w:rsidP="007453FC">
      <w:pPr>
        <w:pStyle w:val="NormalWeb"/>
        <w:numPr>
          <w:ilvl w:val="0"/>
          <w:numId w:val="1"/>
        </w:numPr>
        <w:jc w:val="both"/>
        <w:rPr>
          <w:rFonts w:ascii="Arial" w:hAnsi="Arial" w:cs="Arial"/>
          <w:sz w:val="21"/>
          <w:szCs w:val="21"/>
        </w:rPr>
      </w:pPr>
      <w:r>
        <w:rPr>
          <w:rFonts w:ascii="Arial" w:hAnsi="Arial" w:cs="Arial"/>
          <w:sz w:val="21"/>
          <w:szCs w:val="21"/>
        </w:rPr>
        <w:t>Rapport d’orientation budgétaire 2025 assainissement</w:t>
      </w:r>
    </w:p>
    <w:p w14:paraId="4B4BDE2D" w14:textId="02C409E1" w:rsidR="002C71E9" w:rsidRDefault="002C71E9" w:rsidP="00F67975">
      <w:pPr>
        <w:jc w:val="both"/>
        <w:rPr>
          <w:rFonts w:ascii="Arial" w:hAnsi="Arial" w:cs="Arial"/>
          <w:sz w:val="21"/>
          <w:szCs w:val="21"/>
        </w:rPr>
      </w:pPr>
    </w:p>
    <w:p w14:paraId="35BBAEF1" w14:textId="70BC7CA0" w:rsidR="007453FC" w:rsidRDefault="005E699D" w:rsidP="00F67975">
      <w:pPr>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demande que tous les éléments financiers soient mis en perspective sur 3 ans au minimum.</w:t>
      </w:r>
    </w:p>
    <w:p w14:paraId="0A060009" w14:textId="4A781018" w:rsidR="005E699D" w:rsidRDefault="005E699D" w:rsidP="00F67975">
      <w:pPr>
        <w:jc w:val="both"/>
        <w:rPr>
          <w:rFonts w:ascii="Arial" w:hAnsi="Arial" w:cs="Arial"/>
          <w:sz w:val="21"/>
          <w:szCs w:val="21"/>
        </w:rPr>
      </w:pPr>
    </w:p>
    <w:p w14:paraId="7B0E5463" w14:textId="5112CA39" w:rsidR="004C00FF" w:rsidRDefault="004C00FF" w:rsidP="00F67975">
      <w:pPr>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Confesson</w:t>
      </w:r>
      <w:proofErr w:type="spellEnd"/>
      <w:r>
        <w:rPr>
          <w:rFonts w:ascii="Arial" w:hAnsi="Arial" w:cs="Arial"/>
          <w:sz w:val="21"/>
          <w:szCs w:val="21"/>
        </w:rPr>
        <w:t xml:space="preserve"> demande si le montant total de l’allocation eau est reconduit, malgré la baisse de la part du budget principal ?</w:t>
      </w:r>
    </w:p>
    <w:p w14:paraId="58E4D707" w14:textId="4FA10FB2" w:rsidR="004C00FF" w:rsidRDefault="004C00FF" w:rsidP="00F67975">
      <w:pPr>
        <w:jc w:val="both"/>
        <w:rPr>
          <w:rFonts w:ascii="Arial" w:hAnsi="Arial" w:cs="Arial"/>
          <w:sz w:val="21"/>
          <w:szCs w:val="21"/>
        </w:rPr>
      </w:pPr>
    </w:p>
    <w:p w14:paraId="70E411C7" w14:textId="616E5989" w:rsidR="004C00FF" w:rsidRPr="00277C0B" w:rsidRDefault="004C00FF" w:rsidP="00F67975">
      <w:pPr>
        <w:jc w:val="both"/>
        <w:rPr>
          <w:rFonts w:ascii="Arial" w:hAnsi="Arial" w:cs="Arial"/>
          <w:sz w:val="21"/>
          <w:szCs w:val="21"/>
        </w:rPr>
      </w:pPr>
      <w:r w:rsidRPr="00277C0B">
        <w:rPr>
          <w:rFonts w:ascii="Arial" w:hAnsi="Arial" w:cs="Arial"/>
          <w:sz w:val="21"/>
          <w:szCs w:val="21"/>
        </w:rPr>
        <w:t>Monsieur Perrin indique que le montant global reste le même, seule la répartition sera différente.</w:t>
      </w:r>
    </w:p>
    <w:p w14:paraId="62BC4D43" w14:textId="12205BD5" w:rsidR="00E37ACE" w:rsidRPr="00D66717" w:rsidRDefault="00E37ACE" w:rsidP="00F67975">
      <w:pPr>
        <w:jc w:val="both"/>
        <w:rPr>
          <w:rFonts w:ascii="Arial" w:hAnsi="Arial" w:cs="Arial"/>
          <w:color w:val="FF0000"/>
          <w:sz w:val="21"/>
          <w:szCs w:val="21"/>
        </w:rPr>
      </w:pPr>
    </w:p>
    <w:p w14:paraId="7E6FA8AE" w14:textId="04EF4385" w:rsidR="00E37ACE" w:rsidRDefault="00CF65B8" w:rsidP="00F67975">
      <w:pPr>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w:t>
      </w:r>
      <w:r w:rsidR="002921F5">
        <w:rPr>
          <w:rFonts w:ascii="Arial" w:hAnsi="Arial" w:cs="Arial"/>
          <w:sz w:val="21"/>
          <w:szCs w:val="21"/>
        </w:rPr>
        <w:t>insiste sur l’importance de la participation du budget principal à la tarification sociale et l’engagement sous-entendu. Il demande un retour à ce sujet après le vote du budget.</w:t>
      </w:r>
    </w:p>
    <w:p w14:paraId="703734B9" w14:textId="4EBB343F" w:rsidR="004C00FF" w:rsidRDefault="004C00FF" w:rsidP="00F67975">
      <w:pPr>
        <w:jc w:val="both"/>
        <w:rPr>
          <w:rFonts w:ascii="Arial" w:hAnsi="Arial" w:cs="Arial"/>
          <w:sz w:val="21"/>
          <w:szCs w:val="21"/>
        </w:rPr>
      </w:pPr>
    </w:p>
    <w:p w14:paraId="7ED02DAC" w14:textId="7FBD3E8C" w:rsidR="00425FF5" w:rsidRDefault="00425FF5" w:rsidP="00F67975">
      <w:pPr>
        <w:jc w:val="both"/>
        <w:rPr>
          <w:rFonts w:ascii="Arial" w:hAnsi="Arial" w:cs="Arial"/>
          <w:sz w:val="21"/>
          <w:szCs w:val="21"/>
        </w:rPr>
      </w:pPr>
      <w:r>
        <w:rPr>
          <w:rFonts w:ascii="Arial" w:hAnsi="Arial" w:cs="Arial"/>
          <w:sz w:val="21"/>
          <w:szCs w:val="21"/>
        </w:rPr>
        <w:t>La position suivante est mise aux voix et approuvée à l’unanimité du conseil d’exploitation :</w:t>
      </w:r>
    </w:p>
    <w:p w14:paraId="5A745F2D" w14:textId="3D014D58" w:rsidR="003B0DB5" w:rsidRPr="0085143C" w:rsidRDefault="00BA6B22" w:rsidP="00F67975">
      <w:pPr>
        <w:jc w:val="both"/>
        <w:rPr>
          <w:rFonts w:ascii="Arial" w:hAnsi="Arial" w:cs="Arial"/>
          <w:i/>
          <w:sz w:val="21"/>
          <w:szCs w:val="21"/>
        </w:rPr>
      </w:pPr>
      <w:r>
        <w:rPr>
          <w:rFonts w:ascii="Arial" w:hAnsi="Arial" w:cs="Arial"/>
          <w:i/>
          <w:sz w:val="21"/>
          <w:szCs w:val="21"/>
        </w:rPr>
        <w:t>« </w:t>
      </w:r>
      <w:r w:rsidR="003B0DB5" w:rsidRPr="0085143C">
        <w:rPr>
          <w:rFonts w:ascii="Arial" w:hAnsi="Arial" w:cs="Arial"/>
          <w:i/>
          <w:sz w:val="21"/>
          <w:szCs w:val="21"/>
        </w:rPr>
        <w:t>Le conseil d’exploitation propose un avis sur le DOB des budgets (principal et annexes) et demande le maintien de la politique de tarification sociale de l’eau telle qu’elle était les années précédentes, permettant à 21 000 ménages de l’agglomération de supporter de manière raisonnable leur facture d’eau, service vital et essentiel. Le conseil s’oppose ainsi à l’hypothèse de réduction du budget principal à cette politique sociale.</w:t>
      </w:r>
      <w:r>
        <w:rPr>
          <w:rFonts w:ascii="Arial" w:hAnsi="Arial" w:cs="Arial"/>
          <w:i/>
          <w:sz w:val="21"/>
          <w:szCs w:val="21"/>
        </w:rPr>
        <w:t> »</w:t>
      </w:r>
    </w:p>
    <w:p w14:paraId="01D06054" w14:textId="619250F6" w:rsidR="000A427F" w:rsidRDefault="000A427F" w:rsidP="00F67975">
      <w:pPr>
        <w:jc w:val="both"/>
        <w:rPr>
          <w:rFonts w:ascii="Arial" w:hAnsi="Arial" w:cs="Arial"/>
          <w:sz w:val="21"/>
          <w:szCs w:val="21"/>
        </w:rPr>
      </w:pPr>
    </w:p>
    <w:p w14:paraId="4538DFEF" w14:textId="77DF1DCD" w:rsidR="000A427F" w:rsidRDefault="000A427F" w:rsidP="00F67975">
      <w:pPr>
        <w:jc w:val="both"/>
        <w:rPr>
          <w:rFonts w:ascii="Arial" w:hAnsi="Arial" w:cs="Arial"/>
          <w:sz w:val="21"/>
          <w:szCs w:val="21"/>
        </w:rPr>
      </w:pPr>
      <w:r>
        <w:rPr>
          <w:rFonts w:ascii="Arial" w:hAnsi="Arial" w:cs="Arial"/>
          <w:sz w:val="21"/>
          <w:szCs w:val="21"/>
        </w:rPr>
        <w:t>Monsieur Perrin rappelle que le service ne sera en aucun cas dégradé, puisque les budgets eau et assainissement absorbent la part moindre du budget général.</w:t>
      </w:r>
    </w:p>
    <w:p w14:paraId="4713C262" w14:textId="77777777" w:rsidR="003B0DB5" w:rsidRDefault="003B0DB5" w:rsidP="00F67975">
      <w:pPr>
        <w:jc w:val="both"/>
        <w:rPr>
          <w:rFonts w:ascii="Arial" w:hAnsi="Arial" w:cs="Arial"/>
          <w:sz w:val="21"/>
          <w:szCs w:val="21"/>
        </w:rPr>
      </w:pPr>
    </w:p>
    <w:p w14:paraId="15BCD6E9" w14:textId="3280B152" w:rsidR="008320DC" w:rsidRDefault="004C00FF" w:rsidP="00F67975">
      <w:pPr>
        <w:jc w:val="both"/>
        <w:rPr>
          <w:rFonts w:ascii="Arial" w:hAnsi="Arial" w:cs="Arial"/>
          <w:sz w:val="21"/>
          <w:szCs w:val="21"/>
        </w:rPr>
      </w:pPr>
      <w:r>
        <w:rPr>
          <w:rFonts w:ascii="Arial" w:hAnsi="Arial" w:cs="Arial"/>
          <w:sz w:val="21"/>
          <w:szCs w:val="21"/>
        </w:rPr>
        <w:t>VOTE : le</w:t>
      </w:r>
      <w:r w:rsidR="00BD6960">
        <w:rPr>
          <w:rFonts w:ascii="Arial" w:hAnsi="Arial" w:cs="Arial"/>
          <w:sz w:val="21"/>
          <w:szCs w:val="21"/>
        </w:rPr>
        <w:t xml:space="preserve"> conseil</w:t>
      </w:r>
      <w:r w:rsidR="00576E6C">
        <w:rPr>
          <w:rFonts w:ascii="Arial" w:hAnsi="Arial" w:cs="Arial"/>
          <w:sz w:val="21"/>
          <w:szCs w:val="21"/>
        </w:rPr>
        <w:t xml:space="preserve"> d’exploitation PREND ACTE des rapports d’orientations budgétaires eau et assainissement</w:t>
      </w:r>
      <w:r w:rsidR="00C932A3">
        <w:rPr>
          <w:rFonts w:ascii="Arial" w:hAnsi="Arial" w:cs="Arial"/>
          <w:sz w:val="21"/>
          <w:szCs w:val="21"/>
        </w:rPr>
        <w:t xml:space="preserve"> avec l’avis précédent</w:t>
      </w:r>
    </w:p>
    <w:p w14:paraId="3FC39FBD" w14:textId="53286F22" w:rsidR="00153183" w:rsidRDefault="00153183" w:rsidP="00F67975">
      <w:pPr>
        <w:jc w:val="both"/>
        <w:rPr>
          <w:rFonts w:cs="Arial"/>
          <w:sz w:val="21"/>
          <w:szCs w:val="21"/>
        </w:rPr>
      </w:pPr>
    </w:p>
    <w:p w14:paraId="513C445E" w14:textId="0C69D786" w:rsidR="008C2725" w:rsidRDefault="008C2725" w:rsidP="00F67975">
      <w:pPr>
        <w:jc w:val="both"/>
        <w:rPr>
          <w:rFonts w:cs="Arial"/>
          <w:b/>
          <w:i/>
          <w:sz w:val="21"/>
          <w:szCs w:val="21"/>
          <w:u w:val="single"/>
        </w:rPr>
      </w:pPr>
      <w:r w:rsidRPr="008C2725">
        <w:rPr>
          <w:rFonts w:cs="Arial"/>
          <w:b/>
          <w:i/>
          <w:sz w:val="21"/>
          <w:szCs w:val="21"/>
          <w:u w:val="single"/>
        </w:rPr>
        <w:t>Arrivée des membres du comité des usagers</w:t>
      </w:r>
    </w:p>
    <w:p w14:paraId="537DEC39" w14:textId="62BF977F" w:rsidR="008C2725" w:rsidRDefault="008C2725" w:rsidP="00F67975">
      <w:pPr>
        <w:jc w:val="both"/>
        <w:rPr>
          <w:rFonts w:cs="Arial"/>
          <w:b/>
          <w:i/>
          <w:sz w:val="21"/>
          <w:szCs w:val="21"/>
          <w:u w:val="single"/>
        </w:rPr>
      </w:pPr>
    </w:p>
    <w:p w14:paraId="506FBA89" w14:textId="77777777" w:rsidR="00F67975" w:rsidRDefault="00F67975" w:rsidP="00F67975">
      <w:pPr>
        <w:pStyle w:val="NormalWeb"/>
        <w:jc w:val="both"/>
        <w:rPr>
          <w:rFonts w:ascii="Arial" w:hAnsi="Arial" w:cs="Arial"/>
          <w:sz w:val="21"/>
          <w:szCs w:val="21"/>
        </w:rPr>
      </w:pPr>
      <w:r w:rsidRPr="00C5237A">
        <w:rPr>
          <w:rFonts w:ascii="Arial" w:hAnsi="Arial" w:cs="Arial"/>
          <w:b/>
          <w:sz w:val="21"/>
          <w:szCs w:val="21"/>
          <w:u w:val="single"/>
        </w:rPr>
        <w:t>Points d’information</w:t>
      </w:r>
      <w:r>
        <w:rPr>
          <w:rFonts w:ascii="Arial" w:hAnsi="Arial" w:cs="Arial"/>
          <w:sz w:val="21"/>
          <w:szCs w:val="21"/>
        </w:rPr>
        <w:t> :</w:t>
      </w:r>
    </w:p>
    <w:p w14:paraId="6953FFBF" w14:textId="77777777" w:rsidR="00F67975" w:rsidRDefault="00F67975" w:rsidP="00F67975">
      <w:pPr>
        <w:pStyle w:val="NormalWeb"/>
        <w:jc w:val="both"/>
        <w:rPr>
          <w:rFonts w:ascii="Arial" w:hAnsi="Arial" w:cs="Arial"/>
          <w:sz w:val="21"/>
          <w:szCs w:val="21"/>
        </w:rPr>
      </w:pPr>
    </w:p>
    <w:p w14:paraId="56872464" w14:textId="1AD4A924" w:rsidR="00F67975" w:rsidRDefault="00F67975" w:rsidP="00F67975">
      <w:pPr>
        <w:pStyle w:val="NormalWeb"/>
        <w:numPr>
          <w:ilvl w:val="0"/>
          <w:numId w:val="23"/>
        </w:numPr>
        <w:jc w:val="both"/>
        <w:rPr>
          <w:rFonts w:ascii="Arial" w:hAnsi="Arial" w:cs="Arial"/>
          <w:sz w:val="21"/>
          <w:szCs w:val="21"/>
        </w:rPr>
      </w:pPr>
      <w:r w:rsidRPr="008B7B5D">
        <w:rPr>
          <w:rFonts w:ascii="Arial" w:hAnsi="Arial" w:cs="Arial"/>
          <w:sz w:val="21"/>
          <w:szCs w:val="21"/>
        </w:rPr>
        <w:t xml:space="preserve">Plan de gestion de la Réserve Naturelle Régionale des </w:t>
      </w:r>
      <w:proofErr w:type="spellStart"/>
      <w:r w:rsidRPr="008B7B5D">
        <w:rPr>
          <w:rFonts w:ascii="Arial" w:hAnsi="Arial" w:cs="Arial"/>
          <w:sz w:val="21"/>
          <w:szCs w:val="21"/>
        </w:rPr>
        <w:t>Isles</w:t>
      </w:r>
      <w:proofErr w:type="spellEnd"/>
      <w:r w:rsidRPr="008B7B5D">
        <w:rPr>
          <w:rFonts w:ascii="Arial" w:hAnsi="Arial" w:cs="Arial"/>
          <w:sz w:val="21"/>
          <w:szCs w:val="21"/>
        </w:rPr>
        <w:t xml:space="preserve"> du Drac pour la période 2025-2034</w:t>
      </w:r>
    </w:p>
    <w:p w14:paraId="6B698724" w14:textId="3A39C946" w:rsidR="007905C3" w:rsidRDefault="007905C3" w:rsidP="007905C3">
      <w:pPr>
        <w:pStyle w:val="NormalWeb"/>
        <w:jc w:val="both"/>
        <w:rPr>
          <w:rFonts w:ascii="Arial" w:hAnsi="Arial" w:cs="Arial"/>
          <w:sz w:val="21"/>
          <w:szCs w:val="21"/>
        </w:rPr>
      </w:pPr>
    </w:p>
    <w:p w14:paraId="55EB4B8F" w14:textId="0C309E0E" w:rsidR="007905C3" w:rsidRDefault="008B1921" w:rsidP="007905C3">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demande qu’il soit fait mention de la présence de plusieurs masses d’eau de qualité différente.</w:t>
      </w:r>
    </w:p>
    <w:p w14:paraId="08B006EE" w14:textId="748ADEA1" w:rsidR="00754D6B" w:rsidRDefault="00754D6B" w:rsidP="007905C3">
      <w:pPr>
        <w:pStyle w:val="NormalWeb"/>
        <w:jc w:val="both"/>
        <w:rPr>
          <w:rFonts w:ascii="Arial" w:hAnsi="Arial" w:cs="Arial"/>
          <w:sz w:val="21"/>
          <w:szCs w:val="21"/>
        </w:rPr>
      </w:pPr>
    </w:p>
    <w:p w14:paraId="0E8BC233" w14:textId="45006A29" w:rsidR="00CF42BE" w:rsidRDefault="00CF42BE" w:rsidP="007905C3">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rappelle que </w:t>
      </w:r>
      <w:r w:rsidR="00CA35A1">
        <w:rPr>
          <w:rFonts w:ascii="Arial" w:hAnsi="Arial" w:cs="Arial"/>
          <w:sz w:val="21"/>
          <w:szCs w:val="21"/>
        </w:rPr>
        <w:t xml:space="preserve">la RNR relève de la compétence de la Région. La gestion est assurée par la Métropole à la faveur d’une convention et les dépenses </w:t>
      </w:r>
      <w:r w:rsidR="008E19DE">
        <w:rPr>
          <w:rFonts w:ascii="Arial" w:hAnsi="Arial" w:cs="Arial"/>
          <w:sz w:val="21"/>
          <w:szCs w:val="21"/>
        </w:rPr>
        <w:t>sont assumées par le</w:t>
      </w:r>
      <w:r w:rsidR="00CA35A1">
        <w:rPr>
          <w:rFonts w:ascii="Arial" w:hAnsi="Arial" w:cs="Arial"/>
          <w:sz w:val="21"/>
          <w:szCs w:val="21"/>
        </w:rPr>
        <w:t xml:space="preserve"> budget principal. </w:t>
      </w:r>
      <w:r w:rsidR="00B86E0F">
        <w:rPr>
          <w:rFonts w:ascii="Arial" w:hAnsi="Arial" w:cs="Arial"/>
          <w:sz w:val="21"/>
          <w:szCs w:val="21"/>
        </w:rPr>
        <w:t xml:space="preserve">Il regrette le manque d’actions en faveur de la restauration du lit du Drac sur la commune de </w:t>
      </w:r>
      <w:proofErr w:type="spellStart"/>
      <w:r w:rsidR="00B86E0F">
        <w:rPr>
          <w:rFonts w:ascii="Arial" w:hAnsi="Arial" w:cs="Arial"/>
          <w:sz w:val="21"/>
          <w:szCs w:val="21"/>
        </w:rPr>
        <w:t>Champagnier</w:t>
      </w:r>
      <w:proofErr w:type="spellEnd"/>
      <w:r w:rsidR="00B86E0F">
        <w:rPr>
          <w:rFonts w:ascii="Arial" w:hAnsi="Arial" w:cs="Arial"/>
          <w:sz w:val="21"/>
          <w:szCs w:val="21"/>
        </w:rPr>
        <w:t xml:space="preserve"> et d’une manière plus générale l’absence de reprise du patrimoine sur ce secteur.</w:t>
      </w:r>
    </w:p>
    <w:p w14:paraId="6B2867AB" w14:textId="2F0124C2" w:rsidR="0085472B" w:rsidRDefault="0085472B" w:rsidP="007905C3">
      <w:pPr>
        <w:pStyle w:val="NormalWeb"/>
        <w:jc w:val="both"/>
        <w:rPr>
          <w:rFonts w:ascii="Arial" w:hAnsi="Arial" w:cs="Arial"/>
          <w:sz w:val="21"/>
          <w:szCs w:val="21"/>
        </w:rPr>
      </w:pPr>
    </w:p>
    <w:p w14:paraId="59EC020A" w14:textId="0ADB193F" w:rsidR="0085472B" w:rsidRDefault="0085472B" w:rsidP="007905C3">
      <w:pPr>
        <w:pStyle w:val="NormalWeb"/>
        <w:jc w:val="both"/>
        <w:rPr>
          <w:rFonts w:ascii="Arial" w:hAnsi="Arial" w:cs="Arial"/>
          <w:sz w:val="21"/>
          <w:szCs w:val="21"/>
        </w:rPr>
      </w:pPr>
      <w:r>
        <w:rPr>
          <w:rFonts w:ascii="Arial" w:hAnsi="Arial" w:cs="Arial"/>
          <w:sz w:val="21"/>
          <w:szCs w:val="21"/>
        </w:rPr>
        <w:t xml:space="preserve">Mme Breuil précise que des actions dans ce secteur seront présentées lors des prochaines instances (PAPI Drac avant-projet). Elle ajoute que des discussions sont en cours </w:t>
      </w:r>
      <w:r w:rsidR="00D457F5">
        <w:rPr>
          <w:rFonts w:ascii="Arial" w:hAnsi="Arial" w:cs="Arial"/>
          <w:sz w:val="21"/>
          <w:szCs w:val="21"/>
        </w:rPr>
        <w:t>pour des aménagements et entretien du périmètre</w:t>
      </w:r>
      <w:r w:rsidR="002F09D8">
        <w:rPr>
          <w:rFonts w:ascii="Arial" w:hAnsi="Arial" w:cs="Arial"/>
          <w:sz w:val="21"/>
          <w:szCs w:val="21"/>
        </w:rPr>
        <w:t xml:space="preserve"> (coût, accessibilité du public …).</w:t>
      </w:r>
    </w:p>
    <w:p w14:paraId="37802BEA" w14:textId="77777777" w:rsidR="00655819" w:rsidRDefault="00655819" w:rsidP="007905C3">
      <w:pPr>
        <w:pStyle w:val="NormalWeb"/>
        <w:jc w:val="both"/>
        <w:rPr>
          <w:rFonts w:ascii="Arial" w:hAnsi="Arial" w:cs="Arial"/>
          <w:sz w:val="21"/>
          <w:szCs w:val="21"/>
        </w:rPr>
      </w:pPr>
    </w:p>
    <w:p w14:paraId="1FBA729E" w14:textId="59DEA5B0" w:rsidR="00754D6B" w:rsidRDefault="00027E3E" w:rsidP="007905C3">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aurait souhaité que les membres du conseil d’exploitation puissent émettre un avis sur ce point d’info</w:t>
      </w:r>
      <w:r w:rsidR="001F754B">
        <w:rPr>
          <w:rFonts w:ascii="Arial" w:hAnsi="Arial" w:cs="Arial"/>
          <w:sz w:val="21"/>
          <w:szCs w:val="21"/>
        </w:rPr>
        <w:t>rmation</w:t>
      </w:r>
      <w:r>
        <w:rPr>
          <w:rFonts w:ascii="Arial" w:hAnsi="Arial" w:cs="Arial"/>
          <w:sz w:val="21"/>
          <w:szCs w:val="21"/>
        </w:rPr>
        <w:t>, ne serait-ce qu’au sujet des champs cap</w:t>
      </w:r>
      <w:r w:rsidR="001F754B">
        <w:rPr>
          <w:rFonts w:ascii="Arial" w:hAnsi="Arial" w:cs="Arial"/>
          <w:sz w:val="21"/>
          <w:szCs w:val="21"/>
        </w:rPr>
        <w:t>tant</w:t>
      </w:r>
      <w:r>
        <w:rPr>
          <w:rFonts w:ascii="Arial" w:hAnsi="Arial" w:cs="Arial"/>
          <w:sz w:val="21"/>
          <w:szCs w:val="21"/>
        </w:rPr>
        <w:t>.</w:t>
      </w:r>
      <w:r w:rsidR="000F18FC">
        <w:rPr>
          <w:rFonts w:ascii="Arial" w:hAnsi="Arial" w:cs="Arial"/>
          <w:sz w:val="21"/>
          <w:szCs w:val="21"/>
        </w:rPr>
        <w:t xml:space="preserve"> Il demande que le </w:t>
      </w:r>
      <w:r w:rsidR="000F18FC">
        <w:rPr>
          <w:rFonts w:ascii="Arial" w:hAnsi="Arial" w:cs="Arial"/>
          <w:sz w:val="21"/>
          <w:szCs w:val="21"/>
        </w:rPr>
        <w:lastRenderedPageBreak/>
        <w:t>sujet soit mis à l’ordre du jour d’un conseil prochain.</w:t>
      </w:r>
      <w:r w:rsidR="00A337A7">
        <w:rPr>
          <w:rFonts w:ascii="Arial" w:hAnsi="Arial" w:cs="Arial"/>
          <w:sz w:val="21"/>
          <w:szCs w:val="21"/>
        </w:rPr>
        <w:t xml:space="preserve"> Il insiste toutefois sur l’importance de matérialiser l’inquiétude des élus face à la protection d’un des principaux champs </w:t>
      </w:r>
      <w:r w:rsidR="001F754B">
        <w:rPr>
          <w:rFonts w:ascii="Arial" w:hAnsi="Arial" w:cs="Arial"/>
          <w:sz w:val="21"/>
          <w:szCs w:val="21"/>
        </w:rPr>
        <w:t>captant</w:t>
      </w:r>
      <w:r w:rsidR="00A337A7">
        <w:rPr>
          <w:rFonts w:ascii="Arial" w:hAnsi="Arial" w:cs="Arial"/>
          <w:sz w:val="21"/>
          <w:szCs w:val="21"/>
        </w:rPr>
        <w:t>.</w:t>
      </w:r>
    </w:p>
    <w:p w14:paraId="00CE2263" w14:textId="5C71B76A" w:rsidR="00027E3E" w:rsidRDefault="00027E3E" w:rsidP="007905C3">
      <w:pPr>
        <w:pStyle w:val="NormalWeb"/>
        <w:jc w:val="both"/>
        <w:rPr>
          <w:rFonts w:ascii="Arial" w:hAnsi="Arial" w:cs="Arial"/>
          <w:sz w:val="21"/>
          <w:szCs w:val="21"/>
        </w:rPr>
      </w:pPr>
    </w:p>
    <w:p w14:paraId="11964716" w14:textId="488ACB43" w:rsidR="00027E3E" w:rsidRDefault="00066864" w:rsidP="007905C3">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Olivo</w:t>
      </w:r>
      <w:proofErr w:type="spellEnd"/>
      <w:r>
        <w:rPr>
          <w:rFonts w:ascii="Arial" w:hAnsi="Arial" w:cs="Arial"/>
          <w:sz w:val="21"/>
          <w:szCs w:val="21"/>
        </w:rPr>
        <w:t xml:space="preserve"> demande qui fait partie du comité consultatif mentionné dans la délibération</w:t>
      </w:r>
      <w:r w:rsidR="00C70E54">
        <w:rPr>
          <w:rFonts w:ascii="Arial" w:hAnsi="Arial" w:cs="Arial"/>
          <w:sz w:val="21"/>
          <w:szCs w:val="21"/>
        </w:rPr>
        <w:t>, il demande quelles sont les réserves émises par EDF et s’interroge enfin sur la capacité à trouver les financements nécessaires.</w:t>
      </w:r>
    </w:p>
    <w:p w14:paraId="0FA4B265" w14:textId="0A5980A8" w:rsidR="00C70E54" w:rsidRDefault="00C70E54" w:rsidP="007905C3">
      <w:pPr>
        <w:pStyle w:val="NormalWeb"/>
        <w:jc w:val="both"/>
        <w:rPr>
          <w:rFonts w:ascii="Arial" w:hAnsi="Arial" w:cs="Arial"/>
          <w:sz w:val="21"/>
          <w:szCs w:val="21"/>
        </w:rPr>
      </w:pPr>
    </w:p>
    <w:p w14:paraId="26A96C0C" w14:textId="6E2B07C8" w:rsidR="00C70E54" w:rsidRDefault="00306FE3" w:rsidP="007905C3">
      <w:pPr>
        <w:pStyle w:val="NormalWeb"/>
        <w:jc w:val="both"/>
        <w:rPr>
          <w:rFonts w:ascii="Arial" w:hAnsi="Arial" w:cs="Arial"/>
          <w:sz w:val="21"/>
          <w:szCs w:val="21"/>
        </w:rPr>
      </w:pPr>
      <w:r>
        <w:rPr>
          <w:rFonts w:ascii="Arial" w:hAnsi="Arial" w:cs="Arial"/>
          <w:sz w:val="21"/>
          <w:szCs w:val="21"/>
        </w:rPr>
        <w:t>Mme Breuil répond que les actions prioritaires</w:t>
      </w:r>
      <w:r w:rsidR="0070288B">
        <w:rPr>
          <w:rFonts w:ascii="Arial" w:hAnsi="Arial" w:cs="Arial"/>
          <w:sz w:val="21"/>
          <w:szCs w:val="21"/>
        </w:rPr>
        <w:t xml:space="preserve"> 1</w:t>
      </w:r>
      <w:r>
        <w:rPr>
          <w:rFonts w:ascii="Arial" w:hAnsi="Arial" w:cs="Arial"/>
          <w:sz w:val="21"/>
          <w:szCs w:val="21"/>
        </w:rPr>
        <w:t xml:space="preserve"> sont déjà financées. Des solutions sont à l’étude (mesures compensatoires, augmentation de la taxe GEMAPI) toutefois rien n’est encore défini.</w:t>
      </w:r>
    </w:p>
    <w:p w14:paraId="4C4E11BF" w14:textId="798FD9A4" w:rsidR="00306FE3" w:rsidRDefault="00306FE3" w:rsidP="007905C3">
      <w:pPr>
        <w:pStyle w:val="NormalWeb"/>
        <w:jc w:val="both"/>
        <w:rPr>
          <w:rFonts w:ascii="Arial" w:hAnsi="Arial" w:cs="Arial"/>
          <w:sz w:val="21"/>
          <w:szCs w:val="21"/>
        </w:rPr>
      </w:pPr>
    </w:p>
    <w:p w14:paraId="1E9D597F" w14:textId="24B58837" w:rsidR="0070288B" w:rsidRDefault="0070288B" w:rsidP="007905C3">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insiste sur l’importance de l’engagement, à minima à même hauteur qu’en 2024, de la Région dans ce dispositif.</w:t>
      </w:r>
    </w:p>
    <w:p w14:paraId="14A6A6DD" w14:textId="7AB35279" w:rsidR="00C70E54" w:rsidRDefault="00C70E54" w:rsidP="007905C3">
      <w:pPr>
        <w:pStyle w:val="NormalWeb"/>
        <w:jc w:val="both"/>
        <w:rPr>
          <w:rFonts w:ascii="Arial" w:hAnsi="Arial" w:cs="Arial"/>
          <w:sz w:val="21"/>
          <w:szCs w:val="21"/>
        </w:rPr>
      </w:pPr>
    </w:p>
    <w:p w14:paraId="198C00A6" w14:textId="273FAC5C" w:rsidR="00F67975" w:rsidRDefault="00F67975" w:rsidP="00F67975">
      <w:pPr>
        <w:pStyle w:val="NormalWeb"/>
        <w:numPr>
          <w:ilvl w:val="0"/>
          <w:numId w:val="23"/>
        </w:numPr>
        <w:jc w:val="both"/>
        <w:rPr>
          <w:rFonts w:ascii="Arial" w:hAnsi="Arial" w:cs="Arial"/>
          <w:sz w:val="21"/>
          <w:szCs w:val="21"/>
        </w:rPr>
      </w:pPr>
      <w:r>
        <w:rPr>
          <w:rFonts w:ascii="Arial" w:hAnsi="Arial" w:cs="Arial"/>
          <w:sz w:val="21"/>
          <w:szCs w:val="21"/>
        </w:rPr>
        <w:t>P</w:t>
      </w:r>
      <w:r w:rsidRPr="00393513">
        <w:rPr>
          <w:rFonts w:ascii="Arial" w:hAnsi="Arial" w:cs="Arial"/>
          <w:sz w:val="21"/>
          <w:szCs w:val="21"/>
        </w:rPr>
        <w:t>r</w:t>
      </w:r>
      <w:r>
        <w:rPr>
          <w:rFonts w:ascii="Arial" w:hAnsi="Arial" w:cs="Arial"/>
          <w:sz w:val="21"/>
          <w:szCs w:val="21"/>
        </w:rPr>
        <w:t>oposition de p</w:t>
      </w:r>
      <w:r w:rsidRPr="00393513">
        <w:rPr>
          <w:rFonts w:ascii="Arial" w:hAnsi="Arial" w:cs="Arial"/>
          <w:sz w:val="21"/>
          <w:szCs w:val="21"/>
        </w:rPr>
        <w:t>roje</w:t>
      </w:r>
      <w:r>
        <w:rPr>
          <w:rFonts w:ascii="Arial" w:hAnsi="Arial" w:cs="Arial"/>
          <w:sz w:val="21"/>
          <w:szCs w:val="21"/>
        </w:rPr>
        <w:t xml:space="preserve">ts de recherche avec l’université de Grenoble Alpes </w:t>
      </w:r>
      <w:r w:rsidRPr="00393513">
        <w:rPr>
          <w:rFonts w:ascii="Arial" w:hAnsi="Arial" w:cs="Arial"/>
          <w:sz w:val="21"/>
          <w:szCs w:val="21"/>
        </w:rPr>
        <w:t xml:space="preserve">sur </w:t>
      </w:r>
      <w:r>
        <w:rPr>
          <w:rFonts w:ascii="Arial" w:hAnsi="Arial" w:cs="Arial"/>
          <w:sz w:val="21"/>
          <w:szCs w:val="21"/>
        </w:rPr>
        <w:t>les impacts du changement climatique sur la ressource en eau</w:t>
      </w:r>
    </w:p>
    <w:p w14:paraId="50C403FC" w14:textId="77777777" w:rsidR="00952980" w:rsidRDefault="00952980" w:rsidP="00952980">
      <w:pPr>
        <w:pStyle w:val="NormalWeb"/>
        <w:ind w:left="720"/>
        <w:jc w:val="both"/>
        <w:rPr>
          <w:rFonts w:ascii="Arial" w:hAnsi="Arial" w:cs="Arial"/>
          <w:sz w:val="21"/>
          <w:szCs w:val="21"/>
        </w:rPr>
      </w:pPr>
    </w:p>
    <w:p w14:paraId="7DBE6CDA" w14:textId="6DFE0B96" w:rsidR="00952980" w:rsidRDefault="00952980" w:rsidP="00952980">
      <w:pPr>
        <w:pStyle w:val="NormalWeb"/>
        <w:jc w:val="both"/>
        <w:rPr>
          <w:rFonts w:ascii="Arial" w:hAnsi="Arial" w:cs="Arial"/>
          <w:sz w:val="21"/>
          <w:szCs w:val="21"/>
          <w:u w:val="single"/>
        </w:rPr>
      </w:pPr>
      <w:r w:rsidRPr="00952980">
        <w:rPr>
          <w:rFonts w:ascii="Arial" w:hAnsi="Arial" w:cs="Arial"/>
          <w:sz w:val="21"/>
          <w:szCs w:val="21"/>
          <w:u w:val="single"/>
        </w:rPr>
        <w:t>Présentations Antoine Brochet et Juliette Blanchet</w:t>
      </w:r>
    </w:p>
    <w:p w14:paraId="460F737A" w14:textId="7B982F71" w:rsidR="00952980" w:rsidRDefault="00952980" w:rsidP="00952980">
      <w:pPr>
        <w:pStyle w:val="NormalWeb"/>
        <w:jc w:val="both"/>
        <w:rPr>
          <w:rFonts w:ascii="Arial" w:hAnsi="Arial" w:cs="Arial"/>
          <w:sz w:val="21"/>
          <w:szCs w:val="21"/>
          <w:u w:val="single"/>
        </w:rPr>
      </w:pPr>
    </w:p>
    <w:p w14:paraId="1860EBF7" w14:textId="7D1F53B4" w:rsidR="00952980" w:rsidRDefault="001A08DD" w:rsidP="00952980">
      <w:pPr>
        <w:pStyle w:val="NormalWeb"/>
        <w:jc w:val="both"/>
        <w:rPr>
          <w:rFonts w:ascii="Arial" w:hAnsi="Arial" w:cs="Arial"/>
          <w:sz w:val="21"/>
          <w:szCs w:val="21"/>
        </w:rPr>
      </w:pPr>
      <w:r w:rsidRPr="001A08DD">
        <w:rPr>
          <w:rFonts w:ascii="Arial" w:hAnsi="Arial" w:cs="Arial"/>
          <w:sz w:val="21"/>
          <w:szCs w:val="21"/>
        </w:rPr>
        <w:t>Monsieur Dubois,</w:t>
      </w:r>
      <w:r>
        <w:rPr>
          <w:rFonts w:ascii="Arial" w:hAnsi="Arial" w:cs="Arial"/>
          <w:sz w:val="21"/>
          <w:szCs w:val="21"/>
        </w:rPr>
        <w:t xml:space="preserve"> au nom de la FNE, se déclare très intéressé par ces études, notamment dans le cadre du parlement de la rivière Isère et souhaite être associé au suivi de ces recherches.</w:t>
      </w:r>
    </w:p>
    <w:p w14:paraId="35DB1C19" w14:textId="64A3EA70" w:rsidR="001222A4" w:rsidRDefault="001222A4" w:rsidP="00952980">
      <w:pPr>
        <w:pStyle w:val="NormalWeb"/>
        <w:jc w:val="both"/>
        <w:rPr>
          <w:rFonts w:ascii="Arial" w:hAnsi="Arial" w:cs="Arial"/>
          <w:sz w:val="21"/>
          <w:szCs w:val="21"/>
        </w:rPr>
      </w:pPr>
    </w:p>
    <w:p w14:paraId="7F65C3EB" w14:textId="30CCA143" w:rsidR="001222A4" w:rsidRDefault="0058366E" w:rsidP="00952980">
      <w:pPr>
        <w:pStyle w:val="NormalWeb"/>
        <w:jc w:val="both"/>
        <w:rPr>
          <w:rFonts w:ascii="Arial" w:hAnsi="Arial" w:cs="Arial"/>
          <w:sz w:val="21"/>
          <w:szCs w:val="21"/>
        </w:rPr>
      </w:pPr>
      <w:r>
        <w:rPr>
          <w:rFonts w:ascii="Arial" w:hAnsi="Arial" w:cs="Arial"/>
          <w:sz w:val="21"/>
          <w:szCs w:val="21"/>
        </w:rPr>
        <w:t xml:space="preserve">Monsieur Strappazzon </w:t>
      </w:r>
      <w:r w:rsidR="002D61EB">
        <w:rPr>
          <w:rFonts w:ascii="Arial" w:hAnsi="Arial" w:cs="Arial"/>
          <w:sz w:val="21"/>
          <w:szCs w:val="21"/>
        </w:rPr>
        <w:t>remercie Madame Blanchet et Monsieur Brochet pour la qualité de l’étude et des présentations.</w:t>
      </w:r>
      <w:r w:rsidR="003A72EC">
        <w:rPr>
          <w:rFonts w:ascii="Arial" w:hAnsi="Arial" w:cs="Arial"/>
          <w:sz w:val="21"/>
          <w:szCs w:val="21"/>
        </w:rPr>
        <w:t xml:space="preserve"> </w:t>
      </w:r>
      <w:r w:rsidR="00363FFE">
        <w:rPr>
          <w:rFonts w:ascii="Arial" w:hAnsi="Arial" w:cs="Arial"/>
          <w:sz w:val="21"/>
          <w:szCs w:val="21"/>
        </w:rPr>
        <w:t xml:space="preserve">Il </w:t>
      </w:r>
      <w:r w:rsidR="00160079">
        <w:rPr>
          <w:rFonts w:ascii="Arial" w:hAnsi="Arial" w:cs="Arial"/>
          <w:sz w:val="21"/>
          <w:szCs w:val="21"/>
        </w:rPr>
        <w:t>est également très intéressé par le suivi de ces études et une éventuelle participation.</w:t>
      </w:r>
      <w:r w:rsidR="009512FA">
        <w:rPr>
          <w:rFonts w:ascii="Arial" w:hAnsi="Arial" w:cs="Arial"/>
          <w:sz w:val="21"/>
          <w:szCs w:val="21"/>
        </w:rPr>
        <w:t xml:space="preserve"> </w:t>
      </w:r>
      <w:r w:rsidR="002A12AA">
        <w:rPr>
          <w:rFonts w:ascii="Arial" w:hAnsi="Arial" w:cs="Arial"/>
          <w:sz w:val="21"/>
          <w:szCs w:val="21"/>
        </w:rPr>
        <w:t xml:space="preserve">Il serait intéressant de mettre </w:t>
      </w:r>
      <w:r w:rsidR="008E19DE">
        <w:rPr>
          <w:rFonts w:ascii="Arial" w:hAnsi="Arial" w:cs="Arial"/>
          <w:sz w:val="21"/>
          <w:szCs w:val="21"/>
        </w:rPr>
        <w:t>celles-ci</w:t>
      </w:r>
      <w:r w:rsidR="002A12AA">
        <w:rPr>
          <w:rFonts w:ascii="Arial" w:hAnsi="Arial" w:cs="Arial"/>
          <w:sz w:val="21"/>
          <w:szCs w:val="21"/>
        </w:rPr>
        <w:t xml:space="preserve"> en perspective avec les études sur les ressources en eau à l’échelle du Département.</w:t>
      </w:r>
    </w:p>
    <w:p w14:paraId="133B4034" w14:textId="7C7A9E93" w:rsidR="003A5B93" w:rsidRDefault="003A5B93" w:rsidP="00952980">
      <w:pPr>
        <w:pStyle w:val="NormalWeb"/>
        <w:jc w:val="both"/>
        <w:rPr>
          <w:rFonts w:ascii="Arial" w:hAnsi="Arial" w:cs="Arial"/>
          <w:sz w:val="21"/>
          <w:szCs w:val="21"/>
        </w:rPr>
      </w:pPr>
    </w:p>
    <w:p w14:paraId="072269A3" w14:textId="233AA896" w:rsidR="003A5B93" w:rsidRDefault="003A5B93" w:rsidP="00952980">
      <w:pPr>
        <w:pStyle w:val="NormalWeb"/>
        <w:jc w:val="both"/>
        <w:rPr>
          <w:rFonts w:ascii="Arial" w:hAnsi="Arial" w:cs="Arial"/>
          <w:sz w:val="21"/>
          <w:szCs w:val="21"/>
        </w:rPr>
      </w:pPr>
      <w:r>
        <w:rPr>
          <w:rFonts w:ascii="Arial" w:hAnsi="Arial" w:cs="Arial"/>
          <w:sz w:val="21"/>
          <w:szCs w:val="21"/>
        </w:rPr>
        <w:t>Mme Blanchet confirme qu’il est prévu de faire cette étude comparative.</w:t>
      </w:r>
    </w:p>
    <w:p w14:paraId="42C9BF53" w14:textId="3A7A9B25" w:rsidR="0058366E" w:rsidRDefault="0058366E" w:rsidP="00952980">
      <w:pPr>
        <w:pStyle w:val="NormalWeb"/>
        <w:jc w:val="both"/>
        <w:rPr>
          <w:rFonts w:ascii="Arial" w:hAnsi="Arial" w:cs="Arial"/>
          <w:sz w:val="21"/>
          <w:szCs w:val="21"/>
        </w:rPr>
      </w:pPr>
    </w:p>
    <w:p w14:paraId="0C9EAC7E" w14:textId="6DB6147A" w:rsidR="0058366E" w:rsidRDefault="0058366E" w:rsidP="00952980">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se réjouit que les demandes récurrentes de travail collaboratif avec l’université soient enfin effectives</w:t>
      </w:r>
      <w:r w:rsidR="00CD0C92">
        <w:rPr>
          <w:rFonts w:ascii="Arial" w:hAnsi="Arial" w:cs="Arial"/>
          <w:sz w:val="21"/>
          <w:szCs w:val="21"/>
        </w:rPr>
        <w:t>.</w:t>
      </w:r>
      <w:r w:rsidR="00B932C4">
        <w:rPr>
          <w:rFonts w:ascii="Arial" w:hAnsi="Arial" w:cs="Arial"/>
          <w:sz w:val="21"/>
          <w:szCs w:val="21"/>
        </w:rPr>
        <w:t xml:space="preserve"> Il faudra être vigilant à bien conserver les participations plurielles de divers organismes publics.</w:t>
      </w:r>
      <w:r w:rsidR="008E19DE">
        <w:rPr>
          <w:rFonts w:ascii="Arial" w:hAnsi="Arial" w:cs="Arial"/>
          <w:sz w:val="21"/>
          <w:szCs w:val="21"/>
        </w:rPr>
        <w:t xml:space="preserve"> Il insiste sur l’intégration des masses d’eau et </w:t>
      </w:r>
      <w:r w:rsidR="005428B0">
        <w:rPr>
          <w:rFonts w:ascii="Arial" w:hAnsi="Arial" w:cs="Arial"/>
          <w:sz w:val="21"/>
          <w:szCs w:val="21"/>
        </w:rPr>
        <w:t xml:space="preserve">du patrimoine souterrain. </w:t>
      </w:r>
      <w:r w:rsidR="002E7144">
        <w:rPr>
          <w:rFonts w:ascii="Arial" w:hAnsi="Arial" w:cs="Arial"/>
          <w:sz w:val="21"/>
          <w:szCs w:val="21"/>
        </w:rPr>
        <w:t>En ce qui concerne la préservation de la stabilité des bâtiments</w:t>
      </w:r>
      <w:r w:rsidR="00421A69">
        <w:rPr>
          <w:rFonts w:ascii="Arial" w:hAnsi="Arial" w:cs="Arial"/>
          <w:sz w:val="21"/>
          <w:szCs w:val="21"/>
        </w:rPr>
        <w:t xml:space="preserve"> construits sur pieux en bois</w:t>
      </w:r>
      <w:r w:rsidR="002E7144">
        <w:rPr>
          <w:rFonts w:ascii="Arial" w:hAnsi="Arial" w:cs="Arial"/>
          <w:sz w:val="21"/>
          <w:szCs w:val="21"/>
        </w:rPr>
        <w:t xml:space="preserve">, Monsieur </w:t>
      </w:r>
      <w:proofErr w:type="spellStart"/>
      <w:r w:rsidR="002E7144">
        <w:rPr>
          <w:rFonts w:ascii="Arial" w:hAnsi="Arial" w:cs="Arial"/>
          <w:sz w:val="21"/>
          <w:szCs w:val="21"/>
        </w:rPr>
        <w:t>Avrillier</w:t>
      </w:r>
      <w:proofErr w:type="spellEnd"/>
      <w:r w:rsidR="002E7144">
        <w:rPr>
          <w:rFonts w:ascii="Arial" w:hAnsi="Arial" w:cs="Arial"/>
          <w:sz w:val="21"/>
          <w:szCs w:val="21"/>
        </w:rPr>
        <w:t xml:space="preserve"> </w:t>
      </w:r>
      <w:r w:rsidR="00421A69">
        <w:rPr>
          <w:rFonts w:ascii="Arial" w:hAnsi="Arial" w:cs="Arial"/>
          <w:sz w:val="21"/>
          <w:szCs w:val="21"/>
        </w:rPr>
        <w:t xml:space="preserve">demande aux services de </w:t>
      </w:r>
      <w:r w:rsidR="00BA6B22">
        <w:rPr>
          <w:rFonts w:ascii="Arial" w:hAnsi="Arial" w:cs="Arial"/>
          <w:sz w:val="21"/>
          <w:szCs w:val="21"/>
        </w:rPr>
        <w:t>tenir compte des leçons du</w:t>
      </w:r>
      <w:bookmarkStart w:id="2" w:name="_GoBack"/>
      <w:bookmarkEnd w:id="2"/>
      <w:r w:rsidR="002E7144">
        <w:rPr>
          <w:rFonts w:ascii="Arial" w:hAnsi="Arial" w:cs="Arial"/>
          <w:sz w:val="21"/>
          <w:szCs w:val="21"/>
        </w:rPr>
        <w:t xml:space="preserve"> projet CARVEX</w:t>
      </w:r>
      <w:r w:rsidR="00421A69">
        <w:rPr>
          <w:rFonts w:ascii="Arial" w:hAnsi="Arial" w:cs="Arial"/>
          <w:sz w:val="21"/>
          <w:szCs w:val="21"/>
        </w:rPr>
        <w:t xml:space="preserve"> </w:t>
      </w:r>
      <w:r w:rsidR="00076E65">
        <w:rPr>
          <w:rFonts w:ascii="Arial" w:hAnsi="Arial" w:cs="Arial"/>
          <w:sz w:val="21"/>
          <w:szCs w:val="21"/>
        </w:rPr>
        <w:t xml:space="preserve">« reconquête de l’espace urbain » </w:t>
      </w:r>
      <w:r w:rsidR="00421A69">
        <w:rPr>
          <w:rFonts w:ascii="Arial" w:hAnsi="Arial" w:cs="Arial"/>
          <w:sz w:val="21"/>
          <w:szCs w:val="21"/>
        </w:rPr>
        <w:t>(fin des années 1990).</w:t>
      </w:r>
      <w:r w:rsidR="003A5B93">
        <w:rPr>
          <w:rFonts w:ascii="Arial" w:hAnsi="Arial" w:cs="Arial"/>
          <w:sz w:val="21"/>
          <w:szCs w:val="21"/>
        </w:rPr>
        <w:t xml:space="preserve"> </w:t>
      </w:r>
      <w:r w:rsidR="008E19DE">
        <w:rPr>
          <w:rFonts w:ascii="Arial" w:hAnsi="Arial" w:cs="Arial"/>
          <w:sz w:val="21"/>
          <w:szCs w:val="21"/>
        </w:rPr>
        <w:t>Enfin il ajoute qu’il</w:t>
      </w:r>
      <w:r w:rsidR="009F4831">
        <w:rPr>
          <w:rFonts w:ascii="Arial" w:hAnsi="Arial" w:cs="Arial"/>
          <w:sz w:val="21"/>
          <w:szCs w:val="21"/>
        </w:rPr>
        <w:t xml:space="preserve"> aurait été souhaitable d’intégrer </w:t>
      </w:r>
      <w:r w:rsidR="008E19DE">
        <w:rPr>
          <w:rFonts w:ascii="Arial" w:hAnsi="Arial" w:cs="Arial"/>
          <w:sz w:val="21"/>
          <w:szCs w:val="21"/>
        </w:rPr>
        <w:t xml:space="preserve">à l’étude </w:t>
      </w:r>
      <w:r w:rsidR="00901496">
        <w:rPr>
          <w:rFonts w:ascii="Arial" w:hAnsi="Arial" w:cs="Arial"/>
          <w:sz w:val="21"/>
          <w:szCs w:val="21"/>
        </w:rPr>
        <w:t>les eaux industrielles e</w:t>
      </w:r>
      <w:r w:rsidR="008E19DE">
        <w:rPr>
          <w:rFonts w:ascii="Arial" w:hAnsi="Arial" w:cs="Arial"/>
          <w:sz w:val="21"/>
          <w:szCs w:val="21"/>
        </w:rPr>
        <w:t xml:space="preserve">n pompage, approvisionnement, </w:t>
      </w:r>
      <w:r w:rsidR="00901496">
        <w:rPr>
          <w:rFonts w:ascii="Arial" w:hAnsi="Arial" w:cs="Arial"/>
          <w:sz w:val="21"/>
          <w:szCs w:val="21"/>
        </w:rPr>
        <w:t xml:space="preserve">rejets et les pollutions générées. </w:t>
      </w:r>
    </w:p>
    <w:p w14:paraId="61728A37" w14:textId="602724ED" w:rsidR="00386DA2" w:rsidRDefault="00386DA2" w:rsidP="00952980">
      <w:pPr>
        <w:pStyle w:val="NormalWeb"/>
        <w:jc w:val="both"/>
        <w:rPr>
          <w:rFonts w:ascii="Arial" w:hAnsi="Arial" w:cs="Arial"/>
          <w:sz w:val="21"/>
          <w:szCs w:val="21"/>
        </w:rPr>
      </w:pPr>
    </w:p>
    <w:p w14:paraId="58C09334" w14:textId="2814C585" w:rsidR="00386DA2" w:rsidRDefault="00386DA2" w:rsidP="00952980">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Olivo</w:t>
      </w:r>
      <w:proofErr w:type="spellEnd"/>
      <w:r>
        <w:rPr>
          <w:rFonts w:ascii="Arial" w:hAnsi="Arial" w:cs="Arial"/>
          <w:sz w:val="21"/>
          <w:szCs w:val="21"/>
        </w:rPr>
        <w:t xml:space="preserve"> demande si d’autres études de même type ont été menées au niveau européen ?</w:t>
      </w:r>
      <w:r w:rsidR="00E60B0C">
        <w:rPr>
          <w:rFonts w:ascii="Arial" w:hAnsi="Arial" w:cs="Arial"/>
          <w:sz w:val="21"/>
          <w:szCs w:val="21"/>
        </w:rPr>
        <w:t xml:space="preserve"> Il s’interroge sur la pertinence de telles études compte tenu des bouleversements climatiques récents</w:t>
      </w:r>
      <w:r w:rsidR="008945BD">
        <w:rPr>
          <w:rFonts w:ascii="Arial" w:hAnsi="Arial" w:cs="Arial"/>
          <w:sz w:val="21"/>
          <w:szCs w:val="21"/>
        </w:rPr>
        <w:t xml:space="preserve"> qui pourraient déjà servir de modélisation.</w:t>
      </w:r>
    </w:p>
    <w:p w14:paraId="4B68C738" w14:textId="0F4ECDFA" w:rsidR="00386DA2" w:rsidRDefault="00386DA2" w:rsidP="00952980">
      <w:pPr>
        <w:pStyle w:val="NormalWeb"/>
        <w:jc w:val="both"/>
        <w:rPr>
          <w:rFonts w:ascii="Arial" w:hAnsi="Arial" w:cs="Arial"/>
          <w:sz w:val="21"/>
          <w:szCs w:val="21"/>
        </w:rPr>
      </w:pPr>
    </w:p>
    <w:p w14:paraId="5D40A817" w14:textId="519B2B74" w:rsidR="00386DA2" w:rsidRDefault="008945BD" w:rsidP="00952980">
      <w:pPr>
        <w:pStyle w:val="NormalWeb"/>
        <w:jc w:val="both"/>
        <w:rPr>
          <w:rFonts w:ascii="Arial" w:hAnsi="Arial" w:cs="Arial"/>
          <w:sz w:val="21"/>
          <w:szCs w:val="21"/>
        </w:rPr>
      </w:pPr>
      <w:r>
        <w:rPr>
          <w:rFonts w:ascii="Arial" w:hAnsi="Arial" w:cs="Arial"/>
          <w:sz w:val="21"/>
          <w:szCs w:val="21"/>
        </w:rPr>
        <w:t>Monsieur Brochet répond qu’il y a effectivement peu de recherches historiques</w:t>
      </w:r>
      <w:r w:rsidR="001C0621">
        <w:rPr>
          <w:rFonts w:ascii="Arial" w:hAnsi="Arial" w:cs="Arial"/>
          <w:sz w:val="21"/>
          <w:szCs w:val="21"/>
        </w:rPr>
        <w:t xml:space="preserve"> produites à l’échelle européennes mais des travaux sont initiés depuis peu en ce sens</w:t>
      </w:r>
      <w:r w:rsidR="006A040E">
        <w:rPr>
          <w:rFonts w:ascii="Arial" w:hAnsi="Arial" w:cs="Arial"/>
          <w:sz w:val="21"/>
          <w:szCs w:val="21"/>
        </w:rPr>
        <w:t xml:space="preserve">. Il demeure toutefois indispensable de savoir comment les choses se sont déroulées dans le passé </w:t>
      </w:r>
      <w:r w:rsidR="00833B42">
        <w:rPr>
          <w:rFonts w:ascii="Arial" w:hAnsi="Arial" w:cs="Arial"/>
          <w:sz w:val="21"/>
          <w:szCs w:val="21"/>
        </w:rPr>
        <w:t>pour comprendre et projeter les évolutions du futur.</w:t>
      </w:r>
    </w:p>
    <w:p w14:paraId="48DEDEA7" w14:textId="4275AF70" w:rsidR="00CF01A5" w:rsidRDefault="00CF01A5" w:rsidP="00952980">
      <w:pPr>
        <w:pStyle w:val="NormalWeb"/>
        <w:jc w:val="both"/>
        <w:rPr>
          <w:rFonts w:ascii="Arial" w:hAnsi="Arial" w:cs="Arial"/>
          <w:sz w:val="21"/>
          <w:szCs w:val="21"/>
        </w:rPr>
      </w:pPr>
    </w:p>
    <w:p w14:paraId="37D8263E" w14:textId="50A1582F" w:rsidR="00CF01A5" w:rsidRPr="00CF01A5" w:rsidRDefault="00CF01A5" w:rsidP="00952980">
      <w:pPr>
        <w:pStyle w:val="NormalWeb"/>
        <w:jc w:val="both"/>
        <w:rPr>
          <w:rFonts w:ascii="Arial" w:hAnsi="Arial" w:cs="Arial"/>
          <w:i/>
          <w:sz w:val="21"/>
          <w:szCs w:val="21"/>
          <w:u w:val="single"/>
        </w:rPr>
      </w:pPr>
      <w:r w:rsidRPr="00CF01A5">
        <w:rPr>
          <w:rFonts w:ascii="Arial" w:hAnsi="Arial" w:cs="Arial"/>
          <w:i/>
          <w:sz w:val="21"/>
          <w:szCs w:val="21"/>
          <w:u w:val="single"/>
        </w:rPr>
        <w:t>Les supports de présentation ont été transmis après la séance.</w:t>
      </w:r>
    </w:p>
    <w:p w14:paraId="6A166AEB" w14:textId="3F34911F" w:rsidR="003A5B93" w:rsidRDefault="003A5B93" w:rsidP="00952980">
      <w:pPr>
        <w:pStyle w:val="NormalWeb"/>
        <w:jc w:val="both"/>
        <w:rPr>
          <w:rFonts w:ascii="Arial" w:hAnsi="Arial" w:cs="Arial"/>
          <w:sz w:val="21"/>
          <w:szCs w:val="21"/>
        </w:rPr>
      </w:pPr>
    </w:p>
    <w:p w14:paraId="2B019E7F" w14:textId="56F8A5E4" w:rsidR="00F67975" w:rsidRDefault="00F67975" w:rsidP="00F67975">
      <w:pPr>
        <w:pStyle w:val="NormalWeb"/>
        <w:numPr>
          <w:ilvl w:val="0"/>
          <w:numId w:val="23"/>
        </w:numPr>
        <w:jc w:val="both"/>
        <w:rPr>
          <w:rFonts w:ascii="Arial" w:hAnsi="Arial" w:cs="Arial"/>
          <w:sz w:val="21"/>
          <w:szCs w:val="21"/>
        </w:rPr>
      </w:pPr>
      <w:r>
        <w:rPr>
          <w:rFonts w:ascii="Arial" w:hAnsi="Arial" w:cs="Arial"/>
          <w:sz w:val="21"/>
          <w:szCs w:val="21"/>
        </w:rPr>
        <w:t>L</w:t>
      </w:r>
      <w:r w:rsidRPr="00393513">
        <w:rPr>
          <w:rFonts w:ascii="Arial" w:hAnsi="Arial" w:cs="Arial"/>
          <w:sz w:val="21"/>
          <w:szCs w:val="21"/>
        </w:rPr>
        <w:t xml:space="preserve">iste </w:t>
      </w:r>
      <w:r>
        <w:rPr>
          <w:rFonts w:ascii="Arial" w:hAnsi="Arial" w:cs="Arial"/>
          <w:sz w:val="21"/>
          <w:szCs w:val="21"/>
        </w:rPr>
        <w:t>des conventions EDF</w:t>
      </w:r>
    </w:p>
    <w:p w14:paraId="1C010D6C" w14:textId="6C346E87" w:rsidR="00171934" w:rsidRDefault="00171934" w:rsidP="00171934">
      <w:pPr>
        <w:pStyle w:val="NormalWeb"/>
        <w:jc w:val="both"/>
        <w:rPr>
          <w:rFonts w:ascii="Arial" w:hAnsi="Arial" w:cs="Arial"/>
          <w:sz w:val="21"/>
          <w:szCs w:val="21"/>
        </w:rPr>
      </w:pPr>
    </w:p>
    <w:p w14:paraId="32812CFA" w14:textId="23154C81" w:rsidR="00171934" w:rsidRDefault="00D27750" w:rsidP="00171934">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rappelle qu’il existe une multitude de conventionnement entre EDF et d’autres intervenants</w:t>
      </w:r>
      <w:r w:rsidR="00112308">
        <w:rPr>
          <w:rFonts w:ascii="Arial" w:hAnsi="Arial" w:cs="Arial"/>
          <w:sz w:val="21"/>
          <w:szCs w:val="21"/>
        </w:rPr>
        <w:t xml:space="preserve"> (conventions, concessions)</w:t>
      </w:r>
      <w:r>
        <w:rPr>
          <w:rFonts w:ascii="Arial" w:hAnsi="Arial" w:cs="Arial"/>
          <w:sz w:val="21"/>
          <w:szCs w:val="21"/>
        </w:rPr>
        <w:t>. Elles ont toutes le point commun d’avoir une incidence sur la gestion de nos ressources.</w:t>
      </w:r>
      <w:r w:rsidR="00250664">
        <w:rPr>
          <w:rFonts w:ascii="Arial" w:hAnsi="Arial" w:cs="Arial"/>
          <w:sz w:val="21"/>
          <w:szCs w:val="21"/>
        </w:rPr>
        <w:t xml:space="preserve"> Il souhaite la transmission des arrêtés préfectoraux, les conventions</w:t>
      </w:r>
      <w:r w:rsidR="008F1D7F">
        <w:rPr>
          <w:rFonts w:ascii="Arial" w:hAnsi="Arial" w:cs="Arial"/>
          <w:sz w:val="21"/>
          <w:szCs w:val="21"/>
        </w:rPr>
        <w:t xml:space="preserve"> et les concessions</w:t>
      </w:r>
      <w:r w:rsidR="00250664">
        <w:rPr>
          <w:rFonts w:ascii="Arial" w:hAnsi="Arial" w:cs="Arial"/>
          <w:sz w:val="21"/>
          <w:szCs w:val="21"/>
        </w:rPr>
        <w:t xml:space="preserve"> qui concernent les contrats </w:t>
      </w:r>
      <w:r w:rsidR="00E215B4">
        <w:rPr>
          <w:rFonts w:ascii="Arial" w:hAnsi="Arial" w:cs="Arial"/>
          <w:sz w:val="21"/>
          <w:szCs w:val="21"/>
        </w:rPr>
        <w:t xml:space="preserve">entre </w:t>
      </w:r>
      <w:r w:rsidR="00250664">
        <w:rPr>
          <w:rFonts w:ascii="Arial" w:hAnsi="Arial" w:cs="Arial"/>
          <w:sz w:val="21"/>
          <w:szCs w:val="21"/>
        </w:rPr>
        <w:t xml:space="preserve">EDF et </w:t>
      </w:r>
      <w:r w:rsidR="00E215B4">
        <w:rPr>
          <w:rFonts w:ascii="Arial" w:hAnsi="Arial" w:cs="Arial"/>
          <w:sz w:val="21"/>
          <w:szCs w:val="21"/>
        </w:rPr>
        <w:t xml:space="preserve">le </w:t>
      </w:r>
      <w:r w:rsidR="00250664">
        <w:rPr>
          <w:rFonts w:ascii="Arial" w:hAnsi="Arial" w:cs="Arial"/>
          <w:sz w:val="21"/>
          <w:szCs w:val="21"/>
        </w:rPr>
        <w:t>cycle de l’eau dans sa globalité.</w:t>
      </w:r>
      <w:r w:rsidR="009B0923">
        <w:rPr>
          <w:rFonts w:ascii="Arial" w:hAnsi="Arial" w:cs="Arial"/>
          <w:sz w:val="21"/>
          <w:szCs w:val="21"/>
        </w:rPr>
        <w:t xml:space="preserve"> Il convient qu’il est urgent de finaliser une nouvelle convention cadre pour réglementer les usages et les principes de collaboration.</w:t>
      </w:r>
    </w:p>
    <w:p w14:paraId="40370EEE" w14:textId="0A149DD2" w:rsidR="009B0923" w:rsidRDefault="009B0923" w:rsidP="00171934">
      <w:pPr>
        <w:pStyle w:val="NormalWeb"/>
        <w:jc w:val="both"/>
        <w:rPr>
          <w:rFonts w:ascii="Arial" w:hAnsi="Arial" w:cs="Arial"/>
          <w:sz w:val="21"/>
          <w:szCs w:val="21"/>
        </w:rPr>
      </w:pPr>
    </w:p>
    <w:p w14:paraId="07B96346" w14:textId="08F685D9" w:rsidR="00F67975" w:rsidRDefault="00F67975" w:rsidP="00F67975">
      <w:pPr>
        <w:pStyle w:val="NormalWeb"/>
        <w:numPr>
          <w:ilvl w:val="0"/>
          <w:numId w:val="23"/>
        </w:numPr>
        <w:jc w:val="both"/>
        <w:rPr>
          <w:rFonts w:ascii="Arial" w:hAnsi="Arial" w:cs="Arial"/>
          <w:sz w:val="21"/>
          <w:szCs w:val="21"/>
        </w:rPr>
      </w:pPr>
      <w:r w:rsidRPr="00F51ED9">
        <w:rPr>
          <w:rFonts w:ascii="Arial" w:hAnsi="Arial" w:cs="Arial"/>
          <w:sz w:val="21"/>
          <w:szCs w:val="21"/>
        </w:rPr>
        <w:lastRenderedPageBreak/>
        <w:t xml:space="preserve">Point sur l’appel à projets de solidarité internationale pour l'année 2023 et présentation d’un projet au Sénégal par l’association </w:t>
      </w:r>
      <w:proofErr w:type="spellStart"/>
      <w:r w:rsidRPr="00F51ED9">
        <w:rPr>
          <w:rFonts w:ascii="Arial" w:hAnsi="Arial" w:cs="Arial"/>
          <w:sz w:val="21"/>
          <w:szCs w:val="21"/>
        </w:rPr>
        <w:t>Tetraktys</w:t>
      </w:r>
      <w:proofErr w:type="spellEnd"/>
      <w:r w:rsidRPr="00F51ED9">
        <w:rPr>
          <w:rFonts w:ascii="Arial" w:hAnsi="Arial" w:cs="Arial"/>
          <w:sz w:val="21"/>
          <w:szCs w:val="21"/>
        </w:rPr>
        <w:t xml:space="preserve"> </w:t>
      </w:r>
    </w:p>
    <w:p w14:paraId="74797C7E" w14:textId="77777777" w:rsidR="00DF7DE7" w:rsidRDefault="00DF7DE7" w:rsidP="00DF7DE7">
      <w:pPr>
        <w:pStyle w:val="NormalWeb"/>
        <w:ind w:left="360"/>
        <w:jc w:val="both"/>
        <w:rPr>
          <w:rFonts w:ascii="Arial" w:hAnsi="Arial" w:cs="Arial"/>
          <w:sz w:val="21"/>
          <w:szCs w:val="21"/>
        </w:rPr>
      </w:pPr>
    </w:p>
    <w:p w14:paraId="65323EDF" w14:textId="29268F1E" w:rsidR="007905C3" w:rsidRDefault="00DF7DE7" w:rsidP="00AD29EC">
      <w:pPr>
        <w:pStyle w:val="NormalWeb"/>
        <w:jc w:val="both"/>
        <w:rPr>
          <w:rFonts w:ascii="Arial" w:hAnsi="Arial" w:cs="Arial"/>
          <w:sz w:val="21"/>
          <w:szCs w:val="21"/>
        </w:rPr>
      </w:pPr>
      <w:r>
        <w:rPr>
          <w:rFonts w:ascii="Arial" w:hAnsi="Arial" w:cs="Arial"/>
          <w:sz w:val="21"/>
          <w:szCs w:val="21"/>
        </w:rPr>
        <w:t xml:space="preserve">Présentation point étape par Nicolas Perrin et présentation du projet Sénégal par Mathilde Popineau de </w:t>
      </w:r>
      <w:proofErr w:type="spellStart"/>
      <w:r>
        <w:rPr>
          <w:rFonts w:ascii="Arial" w:hAnsi="Arial" w:cs="Arial"/>
          <w:sz w:val="21"/>
          <w:szCs w:val="21"/>
        </w:rPr>
        <w:t>Tétraktys</w:t>
      </w:r>
      <w:proofErr w:type="spellEnd"/>
      <w:r w:rsidR="00762521">
        <w:rPr>
          <w:rFonts w:ascii="Arial" w:hAnsi="Arial" w:cs="Arial"/>
          <w:sz w:val="21"/>
          <w:szCs w:val="21"/>
        </w:rPr>
        <w:t>.</w:t>
      </w:r>
    </w:p>
    <w:p w14:paraId="2B697920" w14:textId="2991C744" w:rsidR="00AD29EC" w:rsidRDefault="00AD29EC" w:rsidP="00AD29EC">
      <w:pPr>
        <w:pStyle w:val="NormalWeb"/>
        <w:jc w:val="both"/>
        <w:rPr>
          <w:rFonts w:ascii="Arial" w:hAnsi="Arial" w:cs="Arial"/>
          <w:sz w:val="21"/>
          <w:szCs w:val="21"/>
        </w:rPr>
      </w:pPr>
    </w:p>
    <w:p w14:paraId="4D9CC6F6" w14:textId="77777777" w:rsidR="007A7B21" w:rsidRDefault="007A7B21" w:rsidP="007A7B21">
      <w:pPr>
        <w:pStyle w:val="NormalWeb"/>
        <w:jc w:val="both"/>
        <w:rPr>
          <w:rFonts w:ascii="Arial" w:hAnsi="Arial" w:cs="Arial"/>
          <w:sz w:val="21"/>
          <w:szCs w:val="21"/>
        </w:rPr>
      </w:pPr>
    </w:p>
    <w:p w14:paraId="6E222B80" w14:textId="1470FCBE" w:rsidR="00F67975" w:rsidRDefault="00F67975" w:rsidP="00B0797D">
      <w:pPr>
        <w:pStyle w:val="NormalWeb"/>
        <w:numPr>
          <w:ilvl w:val="0"/>
          <w:numId w:val="23"/>
        </w:numPr>
        <w:jc w:val="both"/>
        <w:rPr>
          <w:rFonts w:ascii="Arial" w:hAnsi="Arial" w:cs="Arial"/>
          <w:sz w:val="21"/>
          <w:szCs w:val="21"/>
        </w:rPr>
      </w:pPr>
      <w:r>
        <w:rPr>
          <w:rFonts w:ascii="Arial" w:hAnsi="Arial" w:cs="Arial"/>
          <w:sz w:val="21"/>
          <w:szCs w:val="21"/>
        </w:rPr>
        <w:t>Point audit de certification des régies eau potable et assainissement</w:t>
      </w:r>
    </w:p>
    <w:p w14:paraId="1C9C6F0B" w14:textId="4471A4C7" w:rsidR="00D910E6" w:rsidRDefault="00D910E6" w:rsidP="00D910E6">
      <w:pPr>
        <w:pStyle w:val="NormalWeb"/>
        <w:jc w:val="both"/>
        <w:rPr>
          <w:rFonts w:ascii="Arial" w:hAnsi="Arial" w:cs="Arial"/>
          <w:sz w:val="21"/>
          <w:szCs w:val="21"/>
        </w:rPr>
      </w:pPr>
    </w:p>
    <w:p w14:paraId="6DEB1298" w14:textId="73D7043C" w:rsidR="007905C3" w:rsidRDefault="007905C3" w:rsidP="007905C3">
      <w:pPr>
        <w:pStyle w:val="NormalWeb"/>
        <w:jc w:val="both"/>
        <w:rPr>
          <w:rFonts w:ascii="Arial" w:hAnsi="Arial" w:cs="Arial"/>
          <w:sz w:val="21"/>
          <w:szCs w:val="21"/>
        </w:rPr>
      </w:pPr>
      <w:r>
        <w:rPr>
          <w:rFonts w:ascii="Arial" w:hAnsi="Arial" w:cs="Arial"/>
          <w:sz w:val="21"/>
          <w:szCs w:val="21"/>
        </w:rPr>
        <w:t>Monsieur Perrin indique</w:t>
      </w:r>
      <w:r w:rsidR="005F5D59">
        <w:rPr>
          <w:rFonts w:ascii="Arial" w:hAnsi="Arial" w:cs="Arial"/>
          <w:sz w:val="21"/>
          <w:szCs w:val="21"/>
        </w:rPr>
        <w:t xml:space="preserve"> que l’audit </w:t>
      </w:r>
      <w:r w:rsidR="00AF2685">
        <w:rPr>
          <w:rFonts w:ascii="Arial" w:hAnsi="Arial" w:cs="Arial"/>
          <w:sz w:val="21"/>
          <w:szCs w:val="21"/>
        </w:rPr>
        <w:t xml:space="preserve">de certification </w:t>
      </w:r>
      <w:r w:rsidR="005F5D59">
        <w:rPr>
          <w:rFonts w:ascii="Arial" w:hAnsi="Arial" w:cs="Arial"/>
          <w:sz w:val="21"/>
          <w:szCs w:val="21"/>
        </w:rPr>
        <w:t>a eu lieu fin décembre 2024 et</w:t>
      </w:r>
      <w:r>
        <w:rPr>
          <w:rFonts w:ascii="Arial" w:hAnsi="Arial" w:cs="Arial"/>
          <w:sz w:val="21"/>
          <w:szCs w:val="21"/>
        </w:rPr>
        <w:t xml:space="preserve"> que les rapports des auditeurs ne sont pas encore parvenus</w:t>
      </w:r>
      <w:r w:rsidR="005F5D59">
        <w:rPr>
          <w:rFonts w:ascii="Arial" w:hAnsi="Arial" w:cs="Arial"/>
          <w:sz w:val="21"/>
          <w:szCs w:val="21"/>
        </w:rPr>
        <w:t>. Toutefois</w:t>
      </w:r>
      <w:r>
        <w:rPr>
          <w:rFonts w:ascii="Arial" w:hAnsi="Arial" w:cs="Arial"/>
          <w:sz w:val="21"/>
          <w:szCs w:val="21"/>
        </w:rPr>
        <w:t xml:space="preserve"> les régies vont être certifiées « qualité, sécurité et environnement</w:t>
      </w:r>
      <w:r w:rsidR="00AF2685">
        <w:rPr>
          <w:rFonts w:ascii="Arial" w:hAnsi="Arial" w:cs="Arial"/>
          <w:sz w:val="21"/>
          <w:szCs w:val="21"/>
        </w:rPr>
        <w:t xml:space="preserve"> </w:t>
      </w:r>
      <w:r>
        <w:rPr>
          <w:rFonts w:ascii="Arial" w:hAnsi="Arial" w:cs="Arial"/>
          <w:sz w:val="21"/>
          <w:szCs w:val="21"/>
        </w:rPr>
        <w:t xml:space="preserve">» à </w:t>
      </w:r>
      <w:proofErr w:type="spellStart"/>
      <w:r>
        <w:rPr>
          <w:rFonts w:ascii="Arial" w:hAnsi="Arial" w:cs="Arial"/>
          <w:sz w:val="21"/>
          <w:szCs w:val="21"/>
        </w:rPr>
        <w:t>Aquapole</w:t>
      </w:r>
      <w:proofErr w:type="spellEnd"/>
      <w:r>
        <w:rPr>
          <w:rFonts w:ascii="Arial" w:hAnsi="Arial" w:cs="Arial"/>
          <w:sz w:val="21"/>
          <w:szCs w:val="21"/>
        </w:rPr>
        <w:t>, à la production Drac Romanche</w:t>
      </w:r>
      <w:r w:rsidR="00AF2685">
        <w:rPr>
          <w:rFonts w:ascii="Arial" w:hAnsi="Arial" w:cs="Arial"/>
          <w:sz w:val="21"/>
          <w:szCs w:val="21"/>
        </w:rPr>
        <w:t>, au service étude</w:t>
      </w:r>
      <w:r>
        <w:rPr>
          <w:rFonts w:ascii="Arial" w:hAnsi="Arial" w:cs="Arial"/>
          <w:sz w:val="21"/>
          <w:szCs w:val="21"/>
        </w:rPr>
        <w:t xml:space="preserve"> et </w:t>
      </w:r>
      <w:r w:rsidR="00AF2685">
        <w:rPr>
          <w:rFonts w:ascii="Arial" w:hAnsi="Arial" w:cs="Arial"/>
          <w:sz w:val="21"/>
          <w:szCs w:val="21"/>
        </w:rPr>
        <w:t xml:space="preserve">aux </w:t>
      </w:r>
      <w:r>
        <w:rPr>
          <w:rFonts w:ascii="Arial" w:hAnsi="Arial" w:cs="Arial"/>
          <w:sz w:val="21"/>
          <w:szCs w:val="21"/>
        </w:rPr>
        <w:t>pôle</w:t>
      </w:r>
      <w:r w:rsidR="00AF2685">
        <w:rPr>
          <w:rFonts w:ascii="Arial" w:hAnsi="Arial" w:cs="Arial"/>
          <w:sz w:val="21"/>
          <w:szCs w:val="21"/>
        </w:rPr>
        <w:t>s</w:t>
      </w:r>
      <w:r>
        <w:rPr>
          <w:rFonts w:ascii="Arial" w:hAnsi="Arial" w:cs="Arial"/>
          <w:sz w:val="21"/>
          <w:szCs w:val="21"/>
        </w:rPr>
        <w:t xml:space="preserve"> abonnés. Pour l’ensemble des autres services et directions une certification qualité est acquise.</w:t>
      </w:r>
    </w:p>
    <w:p w14:paraId="055E0849" w14:textId="77777777" w:rsidR="007905C3" w:rsidRDefault="007905C3" w:rsidP="007905C3">
      <w:pPr>
        <w:pStyle w:val="NormalWeb"/>
        <w:jc w:val="both"/>
        <w:rPr>
          <w:rFonts w:ascii="Arial" w:hAnsi="Arial" w:cs="Arial"/>
          <w:sz w:val="21"/>
          <w:szCs w:val="21"/>
        </w:rPr>
      </w:pPr>
    </w:p>
    <w:p w14:paraId="2FEBBABF" w14:textId="67690AC9" w:rsidR="00F67975" w:rsidRDefault="00F67975" w:rsidP="00F67975">
      <w:pPr>
        <w:pStyle w:val="NormalWeb"/>
        <w:numPr>
          <w:ilvl w:val="0"/>
          <w:numId w:val="23"/>
        </w:numPr>
        <w:jc w:val="both"/>
        <w:rPr>
          <w:rFonts w:ascii="Arial" w:hAnsi="Arial" w:cs="Arial"/>
          <w:sz w:val="21"/>
          <w:szCs w:val="21"/>
        </w:rPr>
      </w:pPr>
      <w:r>
        <w:rPr>
          <w:rFonts w:ascii="Arial" w:hAnsi="Arial" w:cs="Arial"/>
          <w:sz w:val="21"/>
          <w:szCs w:val="21"/>
        </w:rPr>
        <w:t xml:space="preserve">Marché four </w:t>
      </w:r>
      <w:proofErr w:type="spellStart"/>
      <w:r>
        <w:rPr>
          <w:rFonts w:ascii="Arial" w:hAnsi="Arial" w:cs="Arial"/>
          <w:sz w:val="21"/>
          <w:szCs w:val="21"/>
        </w:rPr>
        <w:t>Aquapole</w:t>
      </w:r>
      <w:proofErr w:type="spellEnd"/>
    </w:p>
    <w:p w14:paraId="43CF9EE8" w14:textId="77777777" w:rsidR="00D910E6" w:rsidRPr="00F51ED9" w:rsidRDefault="00D910E6" w:rsidP="00D910E6">
      <w:pPr>
        <w:pStyle w:val="NormalWeb"/>
        <w:ind w:left="360"/>
        <w:jc w:val="both"/>
        <w:rPr>
          <w:rFonts w:ascii="Arial" w:hAnsi="Arial" w:cs="Arial"/>
          <w:sz w:val="21"/>
          <w:szCs w:val="21"/>
        </w:rPr>
      </w:pPr>
    </w:p>
    <w:p w14:paraId="016804F0" w14:textId="1B325D7C" w:rsidR="00F67975" w:rsidRDefault="008125A7" w:rsidP="00F67975">
      <w:pPr>
        <w:pStyle w:val="NormalWeb"/>
        <w:jc w:val="both"/>
        <w:rPr>
          <w:rFonts w:ascii="Arial" w:hAnsi="Arial" w:cs="Arial"/>
          <w:sz w:val="21"/>
          <w:szCs w:val="21"/>
        </w:rPr>
      </w:pPr>
      <w:r>
        <w:rPr>
          <w:rFonts w:ascii="Arial" w:hAnsi="Arial" w:cs="Arial"/>
          <w:sz w:val="21"/>
          <w:szCs w:val="21"/>
        </w:rPr>
        <w:t xml:space="preserve">Monsieur Perrin indique qu’une seule offre a été reçue, plus onéreuse de 57% que </w:t>
      </w:r>
      <w:r w:rsidR="00AF2685">
        <w:rPr>
          <w:rFonts w:ascii="Arial" w:hAnsi="Arial" w:cs="Arial"/>
          <w:sz w:val="21"/>
          <w:szCs w:val="21"/>
        </w:rPr>
        <w:t>la précédente</w:t>
      </w:r>
      <w:r>
        <w:rPr>
          <w:rFonts w:ascii="Arial" w:hAnsi="Arial" w:cs="Arial"/>
          <w:sz w:val="21"/>
          <w:szCs w:val="21"/>
        </w:rPr>
        <w:t>. Le marché a été déclaré sans suite et il sera relancé.</w:t>
      </w:r>
    </w:p>
    <w:p w14:paraId="04CBF767" w14:textId="27C39CD8" w:rsidR="008125A7" w:rsidRDefault="008125A7" w:rsidP="00F67975">
      <w:pPr>
        <w:pStyle w:val="NormalWeb"/>
        <w:jc w:val="both"/>
        <w:rPr>
          <w:rFonts w:ascii="Arial" w:hAnsi="Arial" w:cs="Arial"/>
          <w:sz w:val="21"/>
          <w:szCs w:val="21"/>
        </w:rPr>
      </w:pPr>
    </w:p>
    <w:p w14:paraId="1664C78A" w14:textId="6E41B20E" w:rsidR="00D96212" w:rsidRDefault="00D96212" w:rsidP="00D96212">
      <w:pPr>
        <w:pStyle w:val="NormalWeb"/>
        <w:numPr>
          <w:ilvl w:val="0"/>
          <w:numId w:val="23"/>
        </w:numPr>
        <w:jc w:val="both"/>
        <w:rPr>
          <w:rFonts w:ascii="Arial" w:hAnsi="Arial" w:cs="Arial"/>
          <w:sz w:val="21"/>
          <w:szCs w:val="21"/>
        </w:rPr>
      </w:pPr>
      <w:r w:rsidRPr="00D96212">
        <w:rPr>
          <w:rFonts w:ascii="Arial" w:hAnsi="Arial" w:cs="Arial"/>
          <w:sz w:val="21"/>
          <w:szCs w:val="21"/>
        </w:rPr>
        <w:t>Suivi de la qualité physico-chimique de l’eau potable de Grenoble Alpes Métropole</w:t>
      </w:r>
    </w:p>
    <w:p w14:paraId="191F46AA" w14:textId="150C8189" w:rsidR="00F67975" w:rsidRDefault="00F67975" w:rsidP="00D96212">
      <w:pPr>
        <w:pStyle w:val="NormalWeb"/>
        <w:jc w:val="both"/>
        <w:rPr>
          <w:rFonts w:ascii="Arial" w:hAnsi="Arial" w:cs="Arial"/>
          <w:sz w:val="21"/>
          <w:szCs w:val="21"/>
        </w:rPr>
      </w:pPr>
    </w:p>
    <w:p w14:paraId="1BD227D5" w14:textId="2D5E354F" w:rsidR="00D96212" w:rsidRDefault="00D96212" w:rsidP="00D96212">
      <w:pPr>
        <w:pStyle w:val="NormalWeb"/>
        <w:jc w:val="both"/>
        <w:rPr>
          <w:rFonts w:ascii="Arial" w:hAnsi="Arial" w:cs="Arial"/>
          <w:sz w:val="21"/>
          <w:szCs w:val="21"/>
        </w:rPr>
      </w:pPr>
      <w:r>
        <w:rPr>
          <w:rFonts w:ascii="Arial" w:hAnsi="Arial" w:cs="Arial"/>
          <w:sz w:val="21"/>
          <w:szCs w:val="21"/>
        </w:rPr>
        <w:t>Intervention de Théophile BLANC</w:t>
      </w:r>
      <w:r w:rsidR="004A3ABE">
        <w:rPr>
          <w:rFonts w:ascii="Arial" w:hAnsi="Arial" w:cs="Arial"/>
          <w:sz w:val="21"/>
          <w:szCs w:val="21"/>
        </w:rPr>
        <w:t xml:space="preserve"> suite à une demande de Philippe Dubois, membre de la FNE, qui s’interroge sur la qualité des eaux du bassin grenoblois.</w:t>
      </w:r>
    </w:p>
    <w:p w14:paraId="2C90C312" w14:textId="04CD9782" w:rsidR="004A3ABE" w:rsidRDefault="004A3ABE" w:rsidP="00D96212">
      <w:pPr>
        <w:pStyle w:val="NormalWeb"/>
        <w:jc w:val="both"/>
        <w:rPr>
          <w:rFonts w:ascii="Arial" w:hAnsi="Arial" w:cs="Arial"/>
          <w:sz w:val="21"/>
          <w:szCs w:val="21"/>
        </w:rPr>
      </w:pPr>
    </w:p>
    <w:p w14:paraId="4A6EFF89" w14:textId="47B49BBB" w:rsidR="004A3ABE" w:rsidRPr="00A06998" w:rsidRDefault="00051C7C" w:rsidP="004A3ABE">
      <w:pPr>
        <w:pStyle w:val="NormalWeb"/>
        <w:jc w:val="both"/>
        <w:rPr>
          <w:rFonts w:ascii="Arial" w:hAnsi="Arial" w:cs="Arial"/>
          <w:sz w:val="21"/>
          <w:szCs w:val="21"/>
        </w:rPr>
      </w:pPr>
      <w:r w:rsidRPr="00A06998">
        <w:rPr>
          <w:rFonts w:ascii="Arial" w:hAnsi="Arial" w:cs="Arial"/>
          <w:sz w:val="21"/>
          <w:szCs w:val="21"/>
        </w:rPr>
        <w:t xml:space="preserve">Monsieur </w:t>
      </w:r>
      <w:proofErr w:type="spellStart"/>
      <w:r w:rsidRPr="00A06998">
        <w:rPr>
          <w:rFonts w:ascii="Arial" w:hAnsi="Arial" w:cs="Arial"/>
          <w:sz w:val="21"/>
          <w:szCs w:val="21"/>
        </w:rPr>
        <w:t>Avrillier</w:t>
      </w:r>
      <w:proofErr w:type="spellEnd"/>
      <w:r w:rsidRPr="00A06998">
        <w:rPr>
          <w:rFonts w:ascii="Arial" w:hAnsi="Arial" w:cs="Arial"/>
          <w:sz w:val="21"/>
          <w:szCs w:val="21"/>
        </w:rPr>
        <w:t xml:space="preserve"> rappelle que la régie n’a de compétence que sur la ressource, en l’espèce le Drac et </w:t>
      </w:r>
      <w:r w:rsidR="00FC6852" w:rsidRPr="00A06998">
        <w:rPr>
          <w:rFonts w:ascii="Arial" w:hAnsi="Arial" w:cs="Arial"/>
          <w:sz w:val="21"/>
          <w:szCs w:val="21"/>
        </w:rPr>
        <w:t>la Romanche et non sur la nappe.</w:t>
      </w:r>
      <w:r w:rsidR="00A06998">
        <w:rPr>
          <w:rFonts w:ascii="Arial" w:hAnsi="Arial" w:cs="Arial"/>
          <w:sz w:val="21"/>
          <w:szCs w:val="21"/>
        </w:rPr>
        <w:t xml:space="preserve"> </w:t>
      </w:r>
    </w:p>
    <w:p w14:paraId="33E885E0" w14:textId="1CC9884E" w:rsidR="00FC6852" w:rsidRPr="00A06998" w:rsidRDefault="00FC6852" w:rsidP="004A3ABE">
      <w:pPr>
        <w:pStyle w:val="NormalWeb"/>
        <w:jc w:val="both"/>
        <w:rPr>
          <w:rFonts w:ascii="Arial" w:hAnsi="Arial" w:cs="Arial"/>
          <w:sz w:val="21"/>
          <w:szCs w:val="21"/>
        </w:rPr>
      </w:pPr>
    </w:p>
    <w:p w14:paraId="7A7EE9C8" w14:textId="21C3A4FC" w:rsidR="00FC6852" w:rsidRPr="00A06998" w:rsidRDefault="00A06998" w:rsidP="004A3ABE">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rappelle que l’étude ANTEA 2022 a démontré le passage de chlorates par la rive droite du Drac</w:t>
      </w:r>
      <w:r w:rsidR="00AF2685">
        <w:rPr>
          <w:rFonts w:ascii="Arial" w:hAnsi="Arial" w:cs="Arial"/>
          <w:sz w:val="21"/>
          <w:szCs w:val="21"/>
        </w:rPr>
        <w:t xml:space="preserve"> vers les champs captant</w:t>
      </w:r>
      <w:r w:rsidR="0059795A">
        <w:rPr>
          <w:rFonts w:ascii="Arial" w:hAnsi="Arial" w:cs="Arial"/>
          <w:sz w:val="21"/>
          <w:szCs w:val="21"/>
        </w:rPr>
        <w:t>s</w:t>
      </w:r>
      <w:r w:rsidR="00AF2685">
        <w:rPr>
          <w:rFonts w:ascii="Arial" w:hAnsi="Arial" w:cs="Arial"/>
          <w:sz w:val="21"/>
          <w:szCs w:val="21"/>
        </w:rPr>
        <w:t>.</w:t>
      </w:r>
    </w:p>
    <w:p w14:paraId="5E3A165D" w14:textId="77777777" w:rsidR="004A3ABE" w:rsidRDefault="004A3ABE" w:rsidP="00D96212">
      <w:pPr>
        <w:pStyle w:val="NormalWeb"/>
        <w:jc w:val="both"/>
        <w:rPr>
          <w:rFonts w:ascii="Arial" w:hAnsi="Arial" w:cs="Arial"/>
          <w:sz w:val="21"/>
          <w:szCs w:val="21"/>
        </w:rPr>
      </w:pPr>
    </w:p>
    <w:p w14:paraId="59A50DA3" w14:textId="51D578F4" w:rsidR="004A3ABE" w:rsidRDefault="0061276D" w:rsidP="00D96212">
      <w:pPr>
        <w:pStyle w:val="NormalWeb"/>
        <w:jc w:val="both"/>
        <w:rPr>
          <w:rFonts w:ascii="Arial" w:hAnsi="Arial" w:cs="Arial"/>
          <w:sz w:val="21"/>
          <w:szCs w:val="21"/>
        </w:rPr>
      </w:pPr>
      <w:r>
        <w:rPr>
          <w:rFonts w:ascii="Arial" w:hAnsi="Arial" w:cs="Arial"/>
          <w:sz w:val="21"/>
          <w:szCs w:val="21"/>
        </w:rPr>
        <w:t xml:space="preserve">Monsieur Blanc confirme cette présence due vraisemblablement aux rejets d’industriels, en l’occurrence </w:t>
      </w:r>
      <w:proofErr w:type="spellStart"/>
      <w:r>
        <w:rPr>
          <w:rFonts w:ascii="Arial" w:hAnsi="Arial" w:cs="Arial"/>
          <w:sz w:val="21"/>
          <w:szCs w:val="21"/>
        </w:rPr>
        <w:t>Arkéma</w:t>
      </w:r>
      <w:proofErr w:type="spellEnd"/>
      <w:r>
        <w:rPr>
          <w:rFonts w:ascii="Arial" w:hAnsi="Arial" w:cs="Arial"/>
          <w:sz w:val="21"/>
          <w:szCs w:val="21"/>
        </w:rPr>
        <w:t>. Toutefois les concentrations sont très faibles et n’évoluent pas.</w:t>
      </w:r>
      <w:r w:rsidR="00F3401E">
        <w:rPr>
          <w:rFonts w:ascii="Arial" w:hAnsi="Arial" w:cs="Arial"/>
          <w:sz w:val="21"/>
          <w:szCs w:val="21"/>
        </w:rPr>
        <w:t xml:space="preserve"> Les services ont également mis en place des analyses de recherches d’autres substances polluantes</w:t>
      </w:r>
      <w:r w:rsidR="00FC5FBF">
        <w:rPr>
          <w:rFonts w:ascii="Arial" w:hAnsi="Arial" w:cs="Arial"/>
          <w:sz w:val="21"/>
          <w:szCs w:val="21"/>
        </w:rPr>
        <w:t>, autres que les chlorates et perchlorates. A ce jour rien n’a été détecté.</w:t>
      </w:r>
      <w:r w:rsidR="000041ED">
        <w:rPr>
          <w:rFonts w:ascii="Arial" w:hAnsi="Arial" w:cs="Arial"/>
          <w:sz w:val="21"/>
          <w:szCs w:val="21"/>
        </w:rPr>
        <w:t xml:space="preserve"> Il ajoute que, depuis les années 1980, il n’y a plus de gaz toxique dans les canalisations.</w:t>
      </w:r>
    </w:p>
    <w:p w14:paraId="768BBF15" w14:textId="6EEBE8BE" w:rsidR="004A3ABE" w:rsidRDefault="004A3ABE" w:rsidP="00D96212">
      <w:pPr>
        <w:pStyle w:val="NormalWeb"/>
        <w:jc w:val="both"/>
        <w:rPr>
          <w:rFonts w:ascii="Arial" w:hAnsi="Arial" w:cs="Arial"/>
          <w:sz w:val="21"/>
          <w:szCs w:val="21"/>
        </w:rPr>
      </w:pPr>
    </w:p>
    <w:p w14:paraId="6B4CA14E" w14:textId="55F8CBEA" w:rsidR="00597FDC" w:rsidRDefault="00754683" w:rsidP="00D96212">
      <w:pPr>
        <w:pStyle w:val="NormalWeb"/>
        <w:jc w:val="both"/>
        <w:rPr>
          <w:rFonts w:ascii="Arial" w:hAnsi="Arial" w:cs="Arial"/>
          <w:sz w:val="21"/>
          <w:szCs w:val="21"/>
        </w:rPr>
      </w:pPr>
      <w:r>
        <w:rPr>
          <w:rFonts w:ascii="Arial" w:hAnsi="Arial" w:cs="Arial"/>
          <w:sz w:val="21"/>
          <w:szCs w:val="21"/>
        </w:rPr>
        <w:t xml:space="preserve">Messieurs </w:t>
      </w:r>
      <w:proofErr w:type="spellStart"/>
      <w:r>
        <w:rPr>
          <w:rFonts w:ascii="Arial" w:hAnsi="Arial" w:cs="Arial"/>
          <w:sz w:val="21"/>
          <w:szCs w:val="21"/>
        </w:rPr>
        <w:t>Avrillier</w:t>
      </w:r>
      <w:proofErr w:type="spellEnd"/>
      <w:r>
        <w:rPr>
          <w:rFonts w:ascii="Arial" w:hAnsi="Arial" w:cs="Arial"/>
          <w:sz w:val="21"/>
          <w:szCs w:val="21"/>
        </w:rPr>
        <w:t xml:space="preserve"> et Dubois souhaitent qu’une communication soit faite sur la signification du nombre de relevés effectués et les marqueurs analysés.</w:t>
      </w:r>
    </w:p>
    <w:p w14:paraId="44B3BDDA" w14:textId="042F8EFE" w:rsidR="00754683" w:rsidRDefault="00754683" w:rsidP="00D96212">
      <w:pPr>
        <w:pStyle w:val="NormalWeb"/>
        <w:jc w:val="both"/>
        <w:rPr>
          <w:rFonts w:ascii="Arial" w:hAnsi="Arial" w:cs="Arial"/>
          <w:sz w:val="21"/>
          <w:szCs w:val="21"/>
        </w:rPr>
      </w:pPr>
    </w:p>
    <w:p w14:paraId="2F8D5AB9" w14:textId="62A71112" w:rsidR="00754683" w:rsidRDefault="00754683" w:rsidP="00D96212">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souhaite une note qui établirait clairement qu’en l’état </w:t>
      </w:r>
      <w:r w:rsidR="002E760E">
        <w:rPr>
          <w:rFonts w:ascii="Arial" w:hAnsi="Arial" w:cs="Arial"/>
          <w:sz w:val="21"/>
          <w:szCs w:val="21"/>
        </w:rPr>
        <w:t>actuel des connaissances des dispositifs et des données</w:t>
      </w:r>
      <w:r>
        <w:rPr>
          <w:rFonts w:ascii="Arial" w:hAnsi="Arial" w:cs="Arial"/>
          <w:sz w:val="21"/>
          <w:szCs w:val="21"/>
        </w:rPr>
        <w:t xml:space="preserve"> il n’y a pas de PFAS dans les analyses effectuées</w:t>
      </w:r>
      <w:r w:rsidR="002E760E">
        <w:rPr>
          <w:rFonts w:ascii="Arial" w:hAnsi="Arial" w:cs="Arial"/>
          <w:sz w:val="21"/>
          <w:szCs w:val="21"/>
        </w:rPr>
        <w:t xml:space="preserve"> sur les ressources en eau.</w:t>
      </w:r>
    </w:p>
    <w:p w14:paraId="3E46C97D" w14:textId="63C900B0" w:rsidR="00462A06" w:rsidRDefault="00462A06" w:rsidP="00D96212">
      <w:pPr>
        <w:pStyle w:val="NormalWeb"/>
        <w:jc w:val="both"/>
        <w:rPr>
          <w:rFonts w:ascii="Arial" w:hAnsi="Arial" w:cs="Arial"/>
          <w:sz w:val="21"/>
          <w:szCs w:val="21"/>
        </w:rPr>
      </w:pPr>
    </w:p>
    <w:p w14:paraId="312C5401" w14:textId="6170BB65" w:rsidR="00462A06" w:rsidRDefault="00351EA8" w:rsidP="00D96212">
      <w:pPr>
        <w:pStyle w:val="NormalWeb"/>
        <w:jc w:val="both"/>
        <w:rPr>
          <w:rFonts w:ascii="Arial" w:hAnsi="Arial" w:cs="Arial"/>
          <w:sz w:val="21"/>
          <w:szCs w:val="21"/>
        </w:rPr>
      </w:pPr>
      <w:r>
        <w:rPr>
          <w:rFonts w:ascii="Arial" w:hAnsi="Arial" w:cs="Arial"/>
          <w:sz w:val="21"/>
          <w:szCs w:val="21"/>
        </w:rPr>
        <w:t>Monsieur Perrin répond qu’un travail en sens est prévu, la Métropole souhaite être transparente à ce sujet et rassurer la population suite aux articles de presse sortis récemment.</w:t>
      </w:r>
    </w:p>
    <w:p w14:paraId="3CD1EFBA" w14:textId="05DD030D" w:rsidR="00351EA8" w:rsidRDefault="00351EA8" w:rsidP="00D96212">
      <w:pPr>
        <w:pStyle w:val="NormalWeb"/>
        <w:jc w:val="both"/>
        <w:rPr>
          <w:rFonts w:ascii="Arial" w:hAnsi="Arial" w:cs="Arial"/>
          <w:sz w:val="21"/>
          <w:szCs w:val="21"/>
        </w:rPr>
      </w:pPr>
    </w:p>
    <w:p w14:paraId="0ACACFEF" w14:textId="3423FC01" w:rsidR="00351EA8" w:rsidRDefault="00C54727" w:rsidP="00D96212">
      <w:pPr>
        <w:pStyle w:val="NormalWeb"/>
        <w:jc w:val="both"/>
        <w:rPr>
          <w:rFonts w:ascii="Arial" w:hAnsi="Arial" w:cs="Arial"/>
          <w:sz w:val="21"/>
          <w:szCs w:val="21"/>
        </w:rPr>
      </w:pPr>
      <w:r>
        <w:rPr>
          <w:rFonts w:ascii="Arial" w:hAnsi="Arial" w:cs="Arial"/>
          <w:sz w:val="21"/>
          <w:szCs w:val="21"/>
        </w:rPr>
        <w:t xml:space="preserve">Monsieur </w:t>
      </w:r>
      <w:proofErr w:type="spellStart"/>
      <w:r>
        <w:rPr>
          <w:rFonts w:ascii="Arial" w:hAnsi="Arial" w:cs="Arial"/>
          <w:sz w:val="21"/>
          <w:szCs w:val="21"/>
        </w:rPr>
        <w:t>Avrillier</w:t>
      </w:r>
      <w:proofErr w:type="spellEnd"/>
      <w:r>
        <w:rPr>
          <w:rFonts w:ascii="Arial" w:hAnsi="Arial" w:cs="Arial"/>
          <w:sz w:val="21"/>
          <w:szCs w:val="21"/>
        </w:rPr>
        <w:t xml:space="preserve"> demande combien de personnes sont mobilisées sur ces recherches ?</w:t>
      </w:r>
    </w:p>
    <w:p w14:paraId="63878695" w14:textId="6AA414E1" w:rsidR="00C54727" w:rsidRDefault="00C54727" w:rsidP="00D96212">
      <w:pPr>
        <w:pStyle w:val="NormalWeb"/>
        <w:jc w:val="both"/>
        <w:rPr>
          <w:rFonts w:ascii="Arial" w:hAnsi="Arial" w:cs="Arial"/>
          <w:sz w:val="21"/>
          <w:szCs w:val="21"/>
        </w:rPr>
      </w:pPr>
    </w:p>
    <w:p w14:paraId="33C1FA98" w14:textId="64835F8D" w:rsidR="00C54727" w:rsidRDefault="00C54727" w:rsidP="00D96212">
      <w:pPr>
        <w:pStyle w:val="NormalWeb"/>
        <w:jc w:val="both"/>
        <w:rPr>
          <w:rFonts w:ascii="Arial" w:hAnsi="Arial" w:cs="Arial"/>
          <w:sz w:val="21"/>
          <w:szCs w:val="21"/>
        </w:rPr>
      </w:pPr>
      <w:r>
        <w:rPr>
          <w:rFonts w:ascii="Arial" w:hAnsi="Arial" w:cs="Arial"/>
          <w:sz w:val="21"/>
          <w:szCs w:val="21"/>
        </w:rPr>
        <w:t>Monsieur Blanc répond que 9 personnes travaillent sur le projet.</w:t>
      </w:r>
    </w:p>
    <w:p w14:paraId="1EF5A254" w14:textId="6F6BE888" w:rsidR="00C54727" w:rsidRDefault="00C54727" w:rsidP="00D96212">
      <w:pPr>
        <w:pStyle w:val="NormalWeb"/>
        <w:jc w:val="both"/>
        <w:rPr>
          <w:rFonts w:ascii="Arial" w:hAnsi="Arial" w:cs="Arial"/>
          <w:sz w:val="21"/>
          <w:szCs w:val="21"/>
        </w:rPr>
      </w:pPr>
    </w:p>
    <w:p w14:paraId="19C4A2B8" w14:textId="1F42619F" w:rsidR="00C54727" w:rsidRDefault="00C54727" w:rsidP="00D96212">
      <w:pPr>
        <w:pStyle w:val="NormalWeb"/>
        <w:jc w:val="both"/>
        <w:rPr>
          <w:rFonts w:ascii="Arial" w:hAnsi="Arial" w:cs="Arial"/>
          <w:sz w:val="21"/>
          <w:szCs w:val="21"/>
        </w:rPr>
      </w:pPr>
      <w:r>
        <w:rPr>
          <w:rFonts w:ascii="Arial" w:hAnsi="Arial" w:cs="Arial"/>
          <w:sz w:val="21"/>
          <w:szCs w:val="21"/>
        </w:rPr>
        <w:t>Monsieur Bernard demande si la recherche de micro plastiques est également concernée par des recherches et des alertes ?</w:t>
      </w:r>
    </w:p>
    <w:p w14:paraId="50A7DB9D" w14:textId="5EE7C723" w:rsidR="00C54727" w:rsidRDefault="00C54727" w:rsidP="00D96212">
      <w:pPr>
        <w:pStyle w:val="NormalWeb"/>
        <w:jc w:val="both"/>
        <w:rPr>
          <w:rFonts w:ascii="Arial" w:hAnsi="Arial" w:cs="Arial"/>
          <w:sz w:val="21"/>
          <w:szCs w:val="21"/>
        </w:rPr>
      </w:pPr>
    </w:p>
    <w:p w14:paraId="7CCF826C" w14:textId="4AEDE9CA" w:rsidR="00C54727" w:rsidRDefault="00C54727" w:rsidP="00D96212">
      <w:pPr>
        <w:pStyle w:val="NormalWeb"/>
        <w:jc w:val="both"/>
        <w:rPr>
          <w:rFonts w:ascii="Arial" w:hAnsi="Arial" w:cs="Arial"/>
          <w:sz w:val="21"/>
          <w:szCs w:val="21"/>
        </w:rPr>
      </w:pPr>
      <w:r>
        <w:rPr>
          <w:rFonts w:ascii="Arial" w:hAnsi="Arial" w:cs="Arial"/>
          <w:sz w:val="21"/>
          <w:szCs w:val="21"/>
        </w:rPr>
        <w:t>Monsieur Blanc répond que des recherches ont été faites à ce sujet mais que rien de significatif n’a été détecté. Il faut noter que nos ressources disposent d’un système d’auto filtration efficace.</w:t>
      </w:r>
    </w:p>
    <w:p w14:paraId="242EC965" w14:textId="59043875" w:rsidR="000153BC" w:rsidRDefault="000153BC" w:rsidP="00D96212">
      <w:pPr>
        <w:pStyle w:val="NormalWeb"/>
        <w:jc w:val="both"/>
        <w:rPr>
          <w:rFonts w:ascii="Arial" w:hAnsi="Arial" w:cs="Arial"/>
          <w:sz w:val="21"/>
          <w:szCs w:val="21"/>
        </w:rPr>
      </w:pPr>
    </w:p>
    <w:p w14:paraId="11F6D7CB" w14:textId="40FCE85A" w:rsidR="000153BC" w:rsidRDefault="000153BC" w:rsidP="00D96212">
      <w:pPr>
        <w:pStyle w:val="NormalWeb"/>
        <w:jc w:val="both"/>
        <w:rPr>
          <w:rFonts w:ascii="Arial" w:hAnsi="Arial" w:cs="Arial"/>
          <w:sz w:val="21"/>
          <w:szCs w:val="21"/>
        </w:rPr>
      </w:pPr>
      <w:r>
        <w:rPr>
          <w:rFonts w:ascii="Arial" w:hAnsi="Arial" w:cs="Arial"/>
          <w:sz w:val="21"/>
          <w:szCs w:val="21"/>
        </w:rPr>
        <w:lastRenderedPageBreak/>
        <w:t xml:space="preserve">Monsieur </w:t>
      </w:r>
      <w:proofErr w:type="spellStart"/>
      <w:r>
        <w:rPr>
          <w:rFonts w:ascii="Arial" w:hAnsi="Arial" w:cs="Arial"/>
          <w:sz w:val="21"/>
          <w:szCs w:val="21"/>
        </w:rPr>
        <w:t>Avrillier</w:t>
      </w:r>
      <w:proofErr w:type="spellEnd"/>
      <w:r>
        <w:rPr>
          <w:rFonts w:ascii="Arial" w:hAnsi="Arial" w:cs="Arial"/>
          <w:sz w:val="21"/>
          <w:szCs w:val="21"/>
        </w:rPr>
        <w:t xml:space="preserve"> demande quelle est la source de l’article cité par Monsieur Bernard.</w:t>
      </w:r>
    </w:p>
    <w:p w14:paraId="2A090407" w14:textId="14FAA1D1" w:rsidR="005453CD" w:rsidRPr="00D96212" w:rsidRDefault="005453CD" w:rsidP="00D96212">
      <w:pPr>
        <w:pStyle w:val="NormalWeb"/>
        <w:jc w:val="both"/>
        <w:rPr>
          <w:rFonts w:ascii="Arial" w:hAnsi="Arial" w:cs="Arial"/>
          <w:sz w:val="21"/>
          <w:szCs w:val="21"/>
        </w:rPr>
      </w:pPr>
    </w:p>
    <w:sectPr w:rsidR="005453CD" w:rsidRPr="00D9621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9811F" w14:textId="77777777" w:rsidR="00051C7C" w:rsidRDefault="00051C7C" w:rsidP="00354F7E">
      <w:r>
        <w:separator/>
      </w:r>
    </w:p>
  </w:endnote>
  <w:endnote w:type="continuationSeparator" w:id="0">
    <w:p w14:paraId="426470F0" w14:textId="77777777" w:rsidR="00051C7C" w:rsidRDefault="00051C7C" w:rsidP="0035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853429"/>
      <w:docPartObj>
        <w:docPartGallery w:val="Page Numbers (Bottom of Page)"/>
        <w:docPartUnique/>
      </w:docPartObj>
    </w:sdtPr>
    <w:sdtEndPr/>
    <w:sdtContent>
      <w:p w14:paraId="2D556EB8" w14:textId="6A0494E6" w:rsidR="00051C7C" w:rsidRDefault="00051C7C">
        <w:pPr>
          <w:pStyle w:val="Pieddepage"/>
          <w:jc w:val="right"/>
        </w:pPr>
        <w:r>
          <w:fldChar w:fldCharType="begin"/>
        </w:r>
        <w:r>
          <w:instrText>PAGE   \* MERGEFORMAT</w:instrText>
        </w:r>
        <w:r>
          <w:fldChar w:fldCharType="separate"/>
        </w:r>
        <w:r w:rsidR="00BA6B22">
          <w:rPr>
            <w:noProof/>
          </w:rPr>
          <w:t>7</w:t>
        </w:r>
        <w:r>
          <w:fldChar w:fldCharType="end"/>
        </w:r>
      </w:p>
    </w:sdtContent>
  </w:sdt>
  <w:p w14:paraId="76000F4D" w14:textId="77777777" w:rsidR="00051C7C" w:rsidRDefault="00051C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88760" w14:textId="77777777" w:rsidR="00051C7C" w:rsidRDefault="00051C7C" w:rsidP="00354F7E">
      <w:r>
        <w:separator/>
      </w:r>
    </w:p>
  </w:footnote>
  <w:footnote w:type="continuationSeparator" w:id="0">
    <w:p w14:paraId="0B6D061C" w14:textId="77777777" w:rsidR="00051C7C" w:rsidRDefault="00051C7C" w:rsidP="00354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A02F11"/>
    <w:multiLevelType w:val="hybridMultilevel"/>
    <w:tmpl w:val="972844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08458C"/>
    <w:multiLevelType w:val="hybridMultilevel"/>
    <w:tmpl w:val="BFFCB848"/>
    <w:lvl w:ilvl="0" w:tplc="EC9A5B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EA1784"/>
    <w:multiLevelType w:val="hybridMultilevel"/>
    <w:tmpl w:val="434C2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950FA6"/>
    <w:multiLevelType w:val="hybridMultilevel"/>
    <w:tmpl w:val="D8F4AF70"/>
    <w:lvl w:ilvl="0" w:tplc="13A6276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4E46E4"/>
    <w:multiLevelType w:val="hybridMultilevel"/>
    <w:tmpl w:val="EB92F5BA"/>
    <w:lvl w:ilvl="0" w:tplc="C366CD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BC74B4"/>
    <w:multiLevelType w:val="hybridMultilevel"/>
    <w:tmpl w:val="193C7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D56614"/>
    <w:multiLevelType w:val="hybridMultilevel"/>
    <w:tmpl w:val="B41E5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E14100"/>
    <w:multiLevelType w:val="hybridMultilevel"/>
    <w:tmpl w:val="B2DAE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290318"/>
    <w:multiLevelType w:val="hybridMultilevel"/>
    <w:tmpl w:val="63D68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6102BC"/>
    <w:multiLevelType w:val="hybridMultilevel"/>
    <w:tmpl w:val="7CC61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A07EB6"/>
    <w:multiLevelType w:val="hybridMultilevel"/>
    <w:tmpl w:val="BF1E6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052EC5"/>
    <w:multiLevelType w:val="hybridMultilevel"/>
    <w:tmpl w:val="E98E69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FF366B4"/>
    <w:multiLevelType w:val="hybridMultilevel"/>
    <w:tmpl w:val="2F24C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247F44"/>
    <w:multiLevelType w:val="hybridMultilevel"/>
    <w:tmpl w:val="B74A1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8E2F10"/>
    <w:multiLevelType w:val="hybridMultilevel"/>
    <w:tmpl w:val="ED7A1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FD3BAC"/>
    <w:multiLevelType w:val="hybridMultilevel"/>
    <w:tmpl w:val="ECB6B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31246F"/>
    <w:multiLevelType w:val="hybridMultilevel"/>
    <w:tmpl w:val="3378E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AA72D3"/>
    <w:multiLevelType w:val="hybridMultilevel"/>
    <w:tmpl w:val="8D34A224"/>
    <w:lvl w:ilvl="0" w:tplc="EC9A5B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B34AD5"/>
    <w:multiLevelType w:val="hybridMultilevel"/>
    <w:tmpl w:val="31560198"/>
    <w:lvl w:ilvl="0" w:tplc="A63CEF98">
      <w:start w:val="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2BE366D"/>
    <w:multiLevelType w:val="hybridMultilevel"/>
    <w:tmpl w:val="0A525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FE1F5D"/>
    <w:multiLevelType w:val="hybridMultilevel"/>
    <w:tmpl w:val="D1EA9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0"/>
  </w:num>
  <w:num w:numId="4">
    <w:abstractNumId w:val="1"/>
  </w:num>
  <w:num w:numId="5">
    <w:abstractNumId w:val="2"/>
  </w:num>
  <w:num w:numId="6">
    <w:abstractNumId w:val="21"/>
  </w:num>
  <w:num w:numId="7">
    <w:abstractNumId w:val="20"/>
  </w:num>
  <w:num w:numId="8">
    <w:abstractNumId w:val="4"/>
  </w:num>
  <w:num w:numId="9">
    <w:abstractNumId w:val="15"/>
  </w:num>
  <w:num w:numId="10">
    <w:abstractNumId w:val="11"/>
  </w:num>
  <w:num w:numId="11">
    <w:abstractNumId w:val="18"/>
  </w:num>
  <w:num w:numId="12">
    <w:abstractNumId w:val="6"/>
  </w:num>
  <w:num w:numId="13">
    <w:abstractNumId w:val="13"/>
  </w:num>
  <w:num w:numId="14">
    <w:abstractNumId w:val="7"/>
  </w:num>
  <w:num w:numId="15">
    <w:abstractNumId w:val="5"/>
  </w:num>
  <w:num w:numId="16">
    <w:abstractNumId w:val="23"/>
  </w:num>
  <w:num w:numId="17">
    <w:abstractNumId w:val="3"/>
  </w:num>
  <w:num w:numId="18">
    <w:abstractNumId w:val="9"/>
  </w:num>
  <w:num w:numId="19">
    <w:abstractNumId w:val="14"/>
  </w:num>
  <w:num w:numId="20">
    <w:abstractNumId w:val="22"/>
  </w:num>
  <w:num w:numId="21">
    <w:abstractNumId w:val="19"/>
  </w:num>
  <w:num w:numId="22">
    <w:abstractNumId w:val="12"/>
  </w:num>
  <w:num w:numId="23">
    <w:abstractNumId w:val="1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89"/>
    <w:rsid w:val="00001476"/>
    <w:rsid w:val="000041ED"/>
    <w:rsid w:val="00004AC1"/>
    <w:rsid w:val="00005B8C"/>
    <w:rsid w:val="00005F70"/>
    <w:rsid w:val="00012573"/>
    <w:rsid w:val="000133E4"/>
    <w:rsid w:val="000153BC"/>
    <w:rsid w:val="00015EB3"/>
    <w:rsid w:val="000251EE"/>
    <w:rsid w:val="00027E3E"/>
    <w:rsid w:val="000338CA"/>
    <w:rsid w:val="00033FAD"/>
    <w:rsid w:val="00034B94"/>
    <w:rsid w:val="00036F93"/>
    <w:rsid w:val="00042F1D"/>
    <w:rsid w:val="0004495A"/>
    <w:rsid w:val="00047051"/>
    <w:rsid w:val="00051C7C"/>
    <w:rsid w:val="000521D7"/>
    <w:rsid w:val="00053E90"/>
    <w:rsid w:val="00054FD7"/>
    <w:rsid w:val="0006076D"/>
    <w:rsid w:val="00064B8B"/>
    <w:rsid w:val="00066864"/>
    <w:rsid w:val="00070447"/>
    <w:rsid w:val="00071C68"/>
    <w:rsid w:val="00071FD7"/>
    <w:rsid w:val="00073D99"/>
    <w:rsid w:val="000755BC"/>
    <w:rsid w:val="00076B8C"/>
    <w:rsid w:val="00076E65"/>
    <w:rsid w:val="00080433"/>
    <w:rsid w:val="00082191"/>
    <w:rsid w:val="00082DC8"/>
    <w:rsid w:val="00083370"/>
    <w:rsid w:val="000840D8"/>
    <w:rsid w:val="00084F01"/>
    <w:rsid w:val="00086448"/>
    <w:rsid w:val="000864D8"/>
    <w:rsid w:val="0009076C"/>
    <w:rsid w:val="00092190"/>
    <w:rsid w:val="000921C5"/>
    <w:rsid w:val="0009405A"/>
    <w:rsid w:val="00095AED"/>
    <w:rsid w:val="0009741E"/>
    <w:rsid w:val="000A0AFF"/>
    <w:rsid w:val="000A1DE0"/>
    <w:rsid w:val="000A427F"/>
    <w:rsid w:val="000A49B6"/>
    <w:rsid w:val="000A570C"/>
    <w:rsid w:val="000A7737"/>
    <w:rsid w:val="000B0B2D"/>
    <w:rsid w:val="000B49C3"/>
    <w:rsid w:val="000B5522"/>
    <w:rsid w:val="000B67D5"/>
    <w:rsid w:val="000B7600"/>
    <w:rsid w:val="000B7742"/>
    <w:rsid w:val="000B7DAB"/>
    <w:rsid w:val="000C1281"/>
    <w:rsid w:val="000C574C"/>
    <w:rsid w:val="000C67BD"/>
    <w:rsid w:val="000D21C7"/>
    <w:rsid w:val="000D3F26"/>
    <w:rsid w:val="000D5C99"/>
    <w:rsid w:val="000D7850"/>
    <w:rsid w:val="000E0DD6"/>
    <w:rsid w:val="000E2201"/>
    <w:rsid w:val="000E375A"/>
    <w:rsid w:val="000E3A36"/>
    <w:rsid w:val="000E4B99"/>
    <w:rsid w:val="000E6941"/>
    <w:rsid w:val="000F11B1"/>
    <w:rsid w:val="000F18FC"/>
    <w:rsid w:val="000F21D4"/>
    <w:rsid w:val="000F2B5D"/>
    <w:rsid w:val="000F6BD1"/>
    <w:rsid w:val="000F7337"/>
    <w:rsid w:val="00101460"/>
    <w:rsid w:val="0010398F"/>
    <w:rsid w:val="001112D0"/>
    <w:rsid w:val="00112226"/>
    <w:rsid w:val="00112308"/>
    <w:rsid w:val="00112890"/>
    <w:rsid w:val="00116A1C"/>
    <w:rsid w:val="0011784D"/>
    <w:rsid w:val="00121099"/>
    <w:rsid w:val="001222A4"/>
    <w:rsid w:val="00122AB9"/>
    <w:rsid w:val="001231A5"/>
    <w:rsid w:val="00126D09"/>
    <w:rsid w:val="00130116"/>
    <w:rsid w:val="00131255"/>
    <w:rsid w:val="001333F9"/>
    <w:rsid w:val="001376D3"/>
    <w:rsid w:val="0014214F"/>
    <w:rsid w:val="00143098"/>
    <w:rsid w:val="001457A5"/>
    <w:rsid w:val="00145A1D"/>
    <w:rsid w:val="00147235"/>
    <w:rsid w:val="0015213D"/>
    <w:rsid w:val="00153183"/>
    <w:rsid w:val="00154075"/>
    <w:rsid w:val="00155428"/>
    <w:rsid w:val="00157754"/>
    <w:rsid w:val="00160079"/>
    <w:rsid w:val="001606F8"/>
    <w:rsid w:val="00161A82"/>
    <w:rsid w:val="00163B8A"/>
    <w:rsid w:val="00166EA1"/>
    <w:rsid w:val="0016736A"/>
    <w:rsid w:val="00167390"/>
    <w:rsid w:val="0017175E"/>
    <w:rsid w:val="00171934"/>
    <w:rsid w:val="00175211"/>
    <w:rsid w:val="0017521F"/>
    <w:rsid w:val="0018118D"/>
    <w:rsid w:val="001814C0"/>
    <w:rsid w:val="001818D1"/>
    <w:rsid w:val="00182751"/>
    <w:rsid w:val="00193EAE"/>
    <w:rsid w:val="00194718"/>
    <w:rsid w:val="00196FCD"/>
    <w:rsid w:val="001A08DD"/>
    <w:rsid w:val="001A138A"/>
    <w:rsid w:val="001A36FF"/>
    <w:rsid w:val="001B0AAF"/>
    <w:rsid w:val="001B0CCC"/>
    <w:rsid w:val="001B1C9C"/>
    <w:rsid w:val="001B4F57"/>
    <w:rsid w:val="001B5491"/>
    <w:rsid w:val="001B6973"/>
    <w:rsid w:val="001B7518"/>
    <w:rsid w:val="001C0621"/>
    <w:rsid w:val="001C26E9"/>
    <w:rsid w:val="001D01B9"/>
    <w:rsid w:val="001D21DB"/>
    <w:rsid w:val="001D3E3E"/>
    <w:rsid w:val="001D5F42"/>
    <w:rsid w:val="001D7CE7"/>
    <w:rsid w:val="001D7D7C"/>
    <w:rsid w:val="001E2176"/>
    <w:rsid w:val="001E54F0"/>
    <w:rsid w:val="001E6457"/>
    <w:rsid w:val="001E6755"/>
    <w:rsid w:val="001E6FBE"/>
    <w:rsid w:val="001E7143"/>
    <w:rsid w:val="001E71D2"/>
    <w:rsid w:val="001F0F5A"/>
    <w:rsid w:val="001F1059"/>
    <w:rsid w:val="001F11B1"/>
    <w:rsid w:val="001F3C3D"/>
    <w:rsid w:val="001F4EF5"/>
    <w:rsid w:val="001F5002"/>
    <w:rsid w:val="001F576D"/>
    <w:rsid w:val="001F754B"/>
    <w:rsid w:val="001F7CC9"/>
    <w:rsid w:val="002014F9"/>
    <w:rsid w:val="00203EEF"/>
    <w:rsid w:val="002047DE"/>
    <w:rsid w:val="00205E04"/>
    <w:rsid w:val="002065BC"/>
    <w:rsid w:val="00211BBF"/>
    <w:rsid w:val="00216655"/>
    <w:rsid w:val="002203D4"/>
    <w:rsid w:val="0022079B"/>
    <w:rsid w:val="002210C2"/>
    <w:rsid w:val="002214B4"/>
    <w:rsid w:val="00222F7E"/>
    <w:rsid w:val="00225FF0"/>
    <w:rsid w:val="0022632D"/>
    <w:rsid w:val="002342B6"/>
    <w:rsid w:val="00234748"/>
    <w:rsid w:val="00235FF0"/>
    <w:rsid w:val="00237461"/>
    <w:rsid w:val="00244373"/>
    <w:rsid w:val="00250664"/>
    <w:rsid w:val="0025293A"/>
    <w:rsid w:val="00253FD5"/>
    <w:rsid w:val="00255748"/>
    <w:rsid w:val="002579A2"/>
    <w:rsid w:val="00263D39"/>
    <w:rsid w:val="00264013"/>
    <w:rsid w:val="002648AB"/>
    <w:rsid w:val="002706AA"/>
    <w:rsid w:val="0027107D"/>
    <w:rsid w:val="002720F0"/>
    <w:rsid w:val="00272B9B"/>
    <w:rsid w:val="002751C6"/>
    <w:rsid w:val="00276B46"/>
    <w:rsid w:val="00276C59"/>
    <w:rsid w:val="00277C0B"/>
    <w:rsid w:val="00280750"/>
    <w:rsid w:val="00286502"/>
    <w:rsid w:val="002873DE"/>
    <w:rsid w:val="002913A2"/>
    <w:rsid w:val="002921F5"/>
    <w:rsid w:val="00295F32"/>
    <w:rsid w:val="002963D2"/>
    <w:rsid w:val="002A12AA"/>
    <w:rsid w:val="002A14D2"/>
    <w:rsid w:val="002A195D"/>
    <w:rsid w:val="002A4054"/>
    <w:rsid w:val="002A5298"/>
    <w:rsid w:val="002A5D79"/>
    <w:rsid w:val="002A65E6"/>
    <w:rsid w:val="002A7C0E"/>
    <w:rsid w:val="002B43D8"/>
    <w:rsid w:val="002B4AC9"/>
    <w:rsid w:val="002B4BE7"/>
    <w:rsid w:val="002B5FDF"/>
    <w:rsid w:val="002B7535"/>
    <w:rsid w:val="002C2879"/>
    <w:rsid w:val="002C42C9"/>
    <w:rsid w:val="002C4B49"/>
    <w:rsid w:val="002C6060"/>
    <w:rsid w:val="002C611C"/>
    <w:rsid w:val="002C644A"/>
    <w:rsid w:val="002C71E9"/>
    <w:rsid w:val="002D262C"/>
    <w:rsid w:val="002D2F74"/>
    <w:rsid w:val="002D3821"/>
    <w:rsid w:val="002D61EB"/>
    <w:rsid w:val="002D71AE"/>
    <w:rsid w:val="002E546D"/>
    <w:rsid w:val="002E60BB"/>
    <w:rsid w:val="002E6491"/>
    <w:rsid w:val="002E67AB"/>
    <w:rsid w:val="002E7144"/>
    <w:rsid w:val="002E760E"/>
    <w:rsid w:val="002F09D8"/>
    <w:rsid w:val="002F53C9"/>
    <w:rsid w:val="002F7E18"/>
    <w:rsid w:val="00302111"/>
    <w:rsid w:val="0030384F"/>
    <w:rsid w:val="00304646"/>
    <w:rsid w:val="003051EA"/>
    <w:rsid w:val="00306FE3"/>
    <w:rsid w:val="00307146"/>
    <w:rsid w:val="00314CD2"/>
    <w:rsid w:val="0031764D"/>
    <w:rsid w:val="00323728"/>
    <w:rsid w:val="00326428"/>
    <w:rsid w:val="00327243"/>
    <w:rsid w:val="00331671"/>
    <w:rsid w:val="00332E22"/>
    <w:rsid w:val="00333B0B"/>
    <w:rsid w:val="00337DF7"/>
    <w:rsid w:val="00340AF2"/>
    <w:rsid w:val="0034781F"/>
    <w:rsid w:val="0035061F"/>
    <w:rsid w:val="00351EA8"/>
    <w:rsid w:val="00352689"/>
    <w:rsid w:val="0035373F"/>
    <w:rsid w:val="00354F7E"/>
    <w:rsid w:val="003566A2"/>
    <w:rsid w:val="00361ABA"/>
    <w:rsid w:val="003621EB"/>
    <w:rsid w:val="00362C82"/>
    <w:rsid w:val="00363FAC"/>
    <w:rsid w:val="00363FFE"/>
    <w:rsid w:val="00364405"/>
    <w:rsid w:val="00370FAF"/>
    <w:rsid w:val="0037142E"/>
    <w:rsid w:val="00371AFF"/>
    <w:rsid w:val="003731DA"/>
    <w:rsid w:val="003803F6"/>
    <w:rsid w:val="0038145A"/>
    <w:rsid w:val="00382D1C"/>
    <w:rsid w:val="003842B4"/>
    <w:rsid w:val="00386DA2"/>
    <w:rsid w:val="003903F1"/>
    <w:rsid w:val="00392655"/>
    <w:rsid w:val="00392E53"/>
    <w:rsid w:val="00394880"/>
    <w:rsid w:val="003951E7"/>
    <w:rsid w:val="00396043"/>
    <w:rsid w:val="00396219"/>
    <w:rsid w:val="00396F6C"/>
    <w:rsid w:val="003A1021"/>
    <w:rsid w:val="003A1EEB"/>
    <w:rsid w:val="003A33C3"/>
    <w:rsid w:val="003A44B0"/>
    <w:rsid w:val="003A5B93"/>
    <w:rsid w:val="003A6839"/>
    <w:rsid w:val="003A6A9B"/>
    <w:rsid w:val="003A72EC"/>
    <w:rsid w:val="003B0DB5"/>
    <w:rsid w:val="003B1068"/>
    <w:rsid w:val="003B2BEF"/>
    <w:rsid w:val="003B37F8"/>
    <w:rsid w:val="003B68C6"/>
    <w:rsid w:val="003B7EE2"/>
    <w:rsid w:val="003C1554"/>
    <w:rsid w:val="003C2365"/>
    <w:rsid w:val="003C4D44"/>
    <w:rsid w:val="003C5286"/>
    <w:rsid w:val="003C58EE"/>
    <w:rsid w:val="003D01D8"/>
    <w:rsid w:val="003D1D25"/>
    <w:rsid w:val="003D294A"/>
    <w:rsid w:val="003D386B"/>
    <w:rsid w:val="003D5710"/>
    <w:rsid w:val="003D5EBA"/>
    <w:rsid w:val="003D7D26"/>
    <w:rsid w:val="003E3856"/>
    <w:rsid w:val="003E6BBC"/>
    <w:rsid w:val="003E74BF"/>
    <w:rsid w:val="003F1C00"/>
    <w:rsid w:val="003F2853"/>
    <w:rsid w:val="003F41F6"/>
    <w:rsid w:val="003F4CC2"/>
    <w:rsid w:val="00401A05"/>
    <w:rsid w:val="0040304B"/>
    <w:rsid w:val="00403985"/>
    <w:rsid w:val="00404402"/>
    <w:rsid w:val="00412493"/>
    <w:rsid w:val="00415CDB"/>
    <w:rsid w:val="004177B5"/>
    <w:rsid w:val="00420DB9"/>
    <w:rsid w:val="00421A69"/>
    <w:rsid w:val="00422D4C"/>
    <w:rsid w:val="004243B6"/>
    <w:rsid w:val="00425FF5"/>
    <w:rsid w:val="00426396"/>
    <w:rsid w:val="00426452"/>
    <w:rsid w:val="00430015"/>
    <w:rsid w:val="00431B2F"/>
    <w:rsid w:val="00434D46"/>
    <w:rsid w:val="00436B59"/>
    <w:rsid w:val="00436C84"/>
    <w:rsid w:val="00437202"/>
    <w:rsid w:val="00440532"/>
    <w:rsid w:val="00440B24"/>
    <w:rsid w:val="004521E5"/>
    <w:rsid w:val="00453D1A"/>
    <w:rsid w:val="00454F1F"/>
    <w:rsid w:val="004562F7"/>
    <w:rsid w:val="0045714E"/>
    <w:rsid w:val="004573B8"/>
    <w:rsid w:val="00457F49"/>
    <w:rsid w:val="00462A06"/>
    <w:rsid w:val="004631E4"/>
    <w:rsid w:val="00466737"/>
    <w:rsid w:val="00467A97"/>
    <w:rsid w:val="004713EE"/>
    <w:rsid w:val="00471876"/>
    <w:rsid w:val="0047302C"/>
    <w:rsid w:val="00473A83"/>
    <w:rsid w:val="00477104"/>
    <w:rsid w:val="00477A4F"/>
    <w:rsid w:val="00477D28"/>
    <w:rsid w:val="00482281"/>
    <w:rsid w:val="004837B3"/>
    <w:rsid w:val="004857F2"/>
    <w:rsid w:val="004879B9"/>
    <w:rsid w:val="00492D70"/>
    <w:rsid w:val="00493DD4"/>
    <w:rsid w:val="00494903"/>
    <w:rsid w:val="004953A3"/>
    <w:rsid w:val="00495B8D"/>
    <w:rsid w:val="004A0040"/>
    <w:rsid w:val="004A04F5"/>
    <w:rsid w:val="004A1E19"/>
    <w:rsid w:val="004A3437"/>
    <w:rsid w:val="004A3ABE"/>
    <w:rsid w:val="004A620B"/>
    <w:rsid w:val="004B3965"/>
    <w:rsid w:val="004B734B"/>
    <w:rsid w:val="004C00FF"/>
    <w:rsid w:val="004C137A"/>
    <w:rsid w:val="004C2FD2"/>
    <w:rsid w:val="004D1D4F"/>
    <w:rsid w:val="004D29A9"/>
    <w:rsid w:val="004D2B2A"/>
    <w:rsid w:val="004D4611"/>
    <w:rsid w:val="004D77B5"/>
    <w:rsid w:val="004D7DE2"/>
    <w:rsid w:val="004E3085"/>
    <w:rsid w:val="004E4C10"/>
    <w:rsid w:val="004F029F"/>
    <w:rsid w:val="004F2BC7"/>
    <w:rsid w:val="00500263"/>
    <w:rsid w:val="005025D0"/>
    <w:rsid w:val="00503E26"/>
    <w:rsid w:val="005141AE"/>
    <w:rsid w:val="00517657"/>
    <w:rsid w:val="00517A81"/>
    <w:rsid w:val="005205CE"/>
    <w:rsid w:val="00521977"/>
    <w:rsid w:val="00523479"/>
    <w:rsid w:val="0052497E"/>
    <w:rsid w:val="005356A2"/>
    <w:rsid w:val="0053686A"/>
    <w:rsid w:val="005408C1"/>
    <w:rsid w:val="00540999"/>
    <w:rsid w:val="005414D1"/>
    <w:rsid w:val="005428B0"/>
    <w:rsid w:val="0054379E"/>
    <w:rsid w:val="005453CD"/>
    <w:rsid w:val="00550314"/>
    <w:rsid w:val="00550C98"/>
    <w:rsid w:val="005526C1"/>
    <w:rsid w:val="00555BE5"/>
    <w:rsid w:val="00560E95"/>
    <w:rsid w:val="00561C61"/>
    <w:rsid w:val="00562BB5"/>
    <w:rsid w:val="0056441B"/>
    <w:rsid w:val="00564EFE"/>
    <w:rsid w:val="00566CB6"/>
    <w:rsid w:val="00567F55"/>
    <w:rsid w:val="00570094"/>
    <w:rsid w:val="00570B00"/>
    <w:rsid w:val="0057540B"/>
    <w:rsid w:val="00576E6C"/>
    <w:rsid w:val="0057717D"/>
    <w:rsid w:val="00581386"/>
    <w:rsid w:val="0058366E"/>
    <w:rsid w:val="0058639B"/>
    <w:rsid w:val="00590103"/>
    <w:rsid w:val="0059034B"/>
    <w:rsid w:val="00592132"/>
    <w:rsid w:val="00594042"/>
    <w:rsid w:val="0059795A"/>
    <w:rsid w:val="00597FDC"/>
    <w:rsid w:val="005A05DA"/>
    <w:rsid w:val="005A15DE"/>
    <w:rsid w:val="005A302D"/>
    <w:rsid w:val="005A3828"/>
    <w:rsid w:val="005A51BD"/>
    <w:rsid w:val="005A7A9C"/>
    <w:rsid w:val="005B6AF9"/>
    <w:rsid w:val="005C2C94"/>
    <w:rsid w:val="005D1978"/>
    <w:rsid w:val="005D5D53"/>
    <w:rsid w:val="005D6DB1"/>
    <w:rsid w:val="005D7910"/>
    <w:rsid w:val="005E00B9"/>
    <w:rsid w:val="005E699D"/>
    <w:rsid w:val="005F12C9"/>
    <w:rsid w:val="005F1343"/>
    <w:rsid w:val="005F18B2"/>
    <w:rsid w:val="005F2C3F"/>
    <w:rsid w:val="005F45B6"/>
    <w:rsid w:val="005F5D59"/>
    <w:rsid w:val="006112B7"/>
    <w:rsid w:val="00611E2B"/>
    <w:rsid w:val="0061276D"/>
    <w:rsid w:val="00613F52"/>
    <w:rsid w:val="00616F26"/>
    <w:rsid w:val="006173C8"/>
    <w:rsid w:val="00617565"/>
    <w:rsid w:val="00617B40"/>
    <w:rsid w:val="00617ED0"/>
    <w:rsid w:val="00620E60"/>
    <w:rsid w:val="00621178"/>
    <w:rsid w:val="00622C94"/>
    <w:rsid w:val="00622FF2"/>
    <w:rsid w:val="00624EF0"/>
    <w:rsid w:val="00625808"/>
    <w:rsid w:val="00626767"/>
    <w:rsid w:val="00630247"/>
    <w:rsid w:val="006328EB"/>
    <w:rsid w:val="00632F84"/>
    <w:rsid w:val="00634B98"/>
    <w:rsid w:val="00635372"/>
    <w:rsid w:val="00636581"/>
    <w:rsid w:val="0064352C"/>
    <w:rsid w:val="00650C96"/>
    <w:rsid w:val="00650DF5"/>
    <w:rsid w:val="00651010"/>
    <w:rsid w:val="00651FA5"/>
    <w:rsid w:val="00653BA5"/>
    <w:rsid w:val="00654D7A"/>
    <w:rsid w:val="00655819"/>
    <w:rsid w:val="006560F1"/>
    <w:rsid w:val="006567FB"/>
    <w:rsid w:val="00656BA0"/>
    <w:rsid w:val="00661FBF"/>
    <w:rsid w:val="0066316D"/>
    <w:rsid w:val="00663C2E"/>
    <w:rsid w:val="00663D9D"/>
    <w:rsid w:val="00665C2A"/>
    <w:rsid w:val="006716D6"/>
    <w:rsid w:val="00671E18"/>
    <w:rsid w:val="00682786"/>
    <w:rsid w:val="006866A3"/>
    <w:rsid w:val="006871F7"/>
    <w:rsid w:val="00687CF6"/>
    <w:rsid w:val="00687DF1"/>
    <w:rsid w:val="00690272"/>
    <w:rsid w:val="0069256C"/>
    <w:rsid w:val="006933B8"/>
    <w:rsid w:val="0069489A"/>
    <w:rsid w:val="00695E15"/>
    <w:rsid w:val="006A040E"/>
    <w:rsid w:val="006A06E8"/>
    <w:rsid w:val="006A0DC1"/>
    <w:rsid w:val="006A190E"/>
    <w:rsid w:val="006A40F7"/>
    <w:rsid w:val="006A4C07"/>
    <w:rsid w:val="006A6440"/>
    <w:rsid w:val="006B10AC"/>
    <w:rsid w:val="006B1A84"/>
    <w:rsid w:val="006B1C76"/>
    <w:rsid w:val="006B47A1"/>
    <w:rsid w:val="006B5EAB"/>
    <w:rsid w:val="006B6EC5"/>
    <w:rsid w:val="006C1167"/>
    <w:rsid w:val="006C2AE7"/>
    <w:rsid w:val="006C3436"/>
    <w:rsid w:val="006C43D8"/>
    <w:rsid w:val="006C5E90"/>
    <w:rsid w:val="006C6A10"/>
    <w:rsid w:val="006D4195"/>
    <w:rsid w:val="006D5F79"/>
    <w:rsid w:val="006D66AD"/>
    <w:rsid w:val="006D7152"/>
    <w:rsid w:val="006E0BDA"/>
    <w:rsid w:val="006E1684"/>
    <w:rsid w:val="006E4477"/>
    <w:rsid w:val="006E4DD4"/>
    <w:rsid w:val="006E5E3A"/>
    <w:rsid w:val="006E613D"/>
    <w:rsid w:val="006F3AC7"/>
    <w:rsid w:val="006F643D"/>
    <w:rsid w:val="006F76B6"/>
    <w:rsid w:val="007000F0"/>
    <w:rsid w:val="00700989"/>
    <w:rsid w:val="0070288B"/>
    <w:rsid w:val="00704C72"/>
    <w:rsid w:val="00706B84"/>
    <w:rsid w:val="007104FC"/>
    <w:rsid w:val="0071122B"/>
    <w:rsid w:val="00711C04"/>
    <w:rsid w:val="00712CE7"/>
    <w:rsid w:val="007139C7"/>
    <w:rsid w:val="00713BAE"/>
    <w:rsid w:val="0071476A"/>
    <w:rsid w:val="00715F64"/>
    <w:rsid w:val="00716BE7"/>
    <w:rsid w:val="00721E68"/>
    <w:rsid w:val="0072393F"/>
    <w:rsid w:val="00723A7D"/>
    <w:rsid w:val="00726245"/>
    <w:rsid w:val="0072759F"/>
    <w:rsid w:val="0073022E"/>
    <w:rsid w:val="00736620"/>
    <w:rsid w:val="00737309"/>
    <w:rsid w:val="007450DB"/>
    <w:rsid w:val="00745159"/>
    <w:rsid w:val="007453FC"/>
    <w:rsid w:val="00745E1B"/>
    <w:rsid w:val="0074796E"/>
    <w:rsid w:val="0075284B"/>
    <w:rsid w:val="00754683"/>
    <w:rsid w:val="00754D6B"/>
    <w:rsid w:val="007552E9"/>
    <w:rsid w:val="00755FE1"/>
    <w:rsid w:val="00756180"/>
    <w:rsid w:val="00760940"/>
    <w:rsid w:val="00761416"/>
    <w:rsid w:val="007616CD"/>
    <w:rsid w:val="00762521"/>
    <w:rsid w:val="00763F5F"/>
    <w:rsid w:val="0076496A"/>
    <w:rsid w:val="00764E55"/>
    <w:rsid w:val="00770417"/>
    <w:rsid w:val="00772751"/>
    <w:rsid w:val="007771E8"/>
    <w:rsid w:val="00780DCB"/>
    <w:rsid w:val="00781456"/>
    <w:rsid w:val="00784F42"/>
    <w:rsid w:val="007905C3"/>
    <w:rsid w:val="00791F49"/>
    <w:rsid w:val="00795399"/>
    <w:rsid w:val="00796E1F"/>
    <w:rsid w:val="007A0C18"/>
    <w:rsid w:val="007A7B21"/>
    <w:rsid w:val="007B281A"/>
    <w:rsid w:val="007B5271"/>
    <w:rsid w:val="007B5EB4"/>
    <w:rsid w:val="007C04AF"/>
    <w:rsid w:val="007C0802"/>
    <w:rsid w:val="007C14D7"/>
    <w:rsid w:val="007C5670"/>
    <w:rsid w:val="007C673E"/>
    <w:rsid w:val="007C7974"/>
    <w:rsid w:val="007D1B18"/>
    <w:rsid w:val="007D51FF"/>
    <w:rsid w:val="007D5656"/>
    <w:rsid w:val="007D5F41"/>
    <w:rsid w:val="007D7B77"/>
    <w:rsid w:val="007E106E"/>
    <w:rsid w:val="007E5B94"/>
    <w:rsid w:val="007E7FE2"/>
    <w:rsid w:val="007F197B"/>
    <w:rsid w:val="007F37F1"/>
    <w:rsid w:val="007F3DF8"/>
    <w:rsid w:val="007F4045"/>
    <w:rsid w:val="007F5BA8"/>
    <w:rsid w:val="00801D3F"/>
    <w:rsid w:val="008033C9"/>
    <w:rsid w:val="00803EAF"/>
    <w:rsid w:val="00803FFB"/>
    <w:rsid w:val="0080546D"/>
    <w:rsid w:val="008125A7"/>
    <w:rsid w:val="00815330"/>
    <w:rsid w:val="00815CEE"/>
    <w:rsid w:val="0081650B"/>
    <w:rsid w:val="00821AA8"/>
    <w:rsid w:val="00821B59"/>
    <w:rsid w:val="00821CF0"/>
    <w:rsid w:val="00825DC3"/>
    <w:rsid w:val="008270F1"/>
    <w:rsid w:val="0083024F"/>
    <w:rsid w:val="00831A71"/>
    <w:rsid w:val="008320DC"/>
    <w:rsid w:val="0083310E"/>
    <w:rsid w:val="00833B42"/>
    <w:rsid w:val="00834814"/>
    <w:rsid w:val="00835561"/>
    <w:rsid w:val="008357FD"/>
    <w:rsid w:val="00835D07"/>
    <w:rsid w:val="00842856"/>
    <w:rsid w:val="00843494"/>
    <w:rsid w:val="008439ED"/>
    <w:rsid w:val="00845F04"/>
    <w:rsid w:val="00846519"/>
    <w:rsid w:val="008509C1"/>
    <w:rsid w:val="0085143C"/>
    <w:rsid w:val="00851D12"/>
    <w:rsid w:val="0085472B"/>
    <w:rsid w:val="00856C3C"/>
    <w:rsid w:val="0085726E"/>
    <w:rsid w:val="008572B6"/>
    <w:rsid w:val="00861897"/>
    <w:rsid w:val="008639CB"/>
    <w:rsid w:val="008658BB"/>
    <w:rsid w:val="00867042"/>
    <w:rsid w:val="00871E51"/>
    <w:rsid w:val="0087531C"/>
    <w:rsid w:val="00875F29"/>
    <w:rsid w:val="0087764D"/>
    <w:rsid w:val="0088100A"/>
    <w:rsid w:val="00881357"/>
    <w:rsid w:val="008813B8"/>
    <w:rsid w:val="00885797"/>
    <w:rsid w:val="008862B9"/>
    <w:rsid w:val="00886C6F"/>
    <w:rsid w:val="00887106"/>
    <w:rsid w:val="00887A13"/>
    <w:rsid w:val="008930EA"/>
    <w:rsid w:val="00893636"/>
    <w:rsid w:val="008945BD"/>
    <w:rsid w:val="00895681"/>
    <w:rsid w:val="0089598C"/>
    <w:rsid w:val="008961C6"/>
    <w:rsid w:val="008A014B"/>
    <w:rsid w:val="008A0439"/>
    <w:rsid w:val="008A3CA9"/>
    <w:rsid w:val="008A64DE"/>
    <w:rsid w:val="008A7375"/>
    <w:rsid w:val="008A73ED"/>
    <w:rsid w:val="008A779E"/>
    <w:rsid w:val="008B04C4"/>
    <w:rsid w:val="008B0CE7"/>
    <w:rsid w:val="008B1921"/>
    <w:rsid w:val="008B33DE"/>
    <w:rsid w:val="008B3BB6"/>
    <w:rsid w:val="008B6A6C"/>
    <w:rsid w:val="008B71A7"/>
    <w:rsid w:val="008B7DF9"/>
    <w:rsid w:val="008C0BD2"/>
    <w:rsid w:val="008C2725"/>
    <w:rsid w:val="008C5224"/>
    <w:rsid w:val="008D2DCA"/>
    <w:rsid w:val="008D3AE4"/>
    <w:rsid w:val="008D6D18"/>
    <w:rsid w:val="008E19DE"/>
    <w:rsid w:val="008E4499"/>
    <w:rsid w:val="008E4E29"/>
    <w:rsid w:val="008E5424"/>
    <w:rsid w:val="008F0796"/>
    <w:rsid w:val="008F1D7F"/>
    <w:rsid w:val="008F47B4"/>
    <w:rsid w:val="008F6AF4"/>
    <w:rsid w:val="008F7BE4"/>
    <w:rsid w:val="00901496"/>
    <w:rsid w:val="00902A03"/>
    <w:rsid w:val="009031FE"/>
    <w:rsid w:val="00904B29"/>
    <w:rsid w:val="009059A8"/>
    <w:rsid w:val="009107E0"/>
    <w:rsid w:val="00910EB9"/>
    <w:rsid w:val="00923087"/>
    <w:rsid w:val="009232B2"/>
    <w:rsid w:val="00923329"/>
    <w:rsid w:val="00925F2A"/>
    <w:rsid w:val="00926474"/>
    <w:rsid w:val="0093030F"/>
    <w:rsid w:val="00931ABD"/>
    <w:rsid w:val="009359F1"/>
    <w:rsid w:val="00936AEB"/>
    <w:rsid w:val="00936C8F"/>
    <w:rsid w:val="00937AB3"/>
    <w:rsid w:val="00940483"/>
    <w:rsid w:val="00941A4A"/>
    <w:rsid w:val="00941FC4"/>
    <w:rsid w:val="00942179"/>
    <w:rsid w:val="009440B5"/>
    <w:rsid w:val="00945510"/>
    <w:rsid w:val="00947929"/>
    <w:rsid w:val="00950ACA"/>
    <w:rsid w:val="00950DC5"/>
    <w:rsid w:val="009512FA"/>
    <w:rsid w:val="00952980"/>
    <w:rsid w:val="00953133"/>
    <w:rsid w:val="00953BA2"/>
    <w:rsid w:val="009567E9"/>
    <w:rsid w:val="009600D2"/>
    <w:rsid w:val="00962FCD"/>
    <w:rsid w:val="00964A0D"/>
    <w:rsid w:val="00965899"/>
    <w:rsid w:val="00965A95"/>
    <w:rsid w:val="009675E4"/>
    <w:rsid w:val="009718D9"/>
    <w:rsid w:val="00972BA1"/>
    <w:rsid w:val="009800AF"/>
    <w:rsid w:val="00981AE0"/>
    <w:rsid w:val="009823A6"/>
    <w:rsid w:val="0098353F"/>
    <w:rsid w:val="009839B4"/>
    <w:rsid w:val="00986167"/>
    <w:rsid w:val="00987652"/>
    <w:rsid w:val="0098790D"/>
    <w:rsid w:val="00990964"/>
    <w:rsid w:val="0099238F"/>
    <w:rsid w:val="0099377A"/>
    <w:rsid w:val="00994B15"/>
    <w:rsid w:val="00995DA7"/>
    <w:rsid w:val="0099635D"/>
    <w:rsid w:val="009A0428"/>
    <w:rsid w:val="009A1CE7"/>
    <w:rsid w:val="009A2367"/>
    <w:rsid w:val="009A4F42"/>
    <w:rsid w:val="009A5514"/>
    <w:rsid w:val="009A7F5C"/>
    <w:rsid w:val="009A7F78"/>
    <w:rsid w:val="009B0923"/>
    <w:rsid w:val="009B0E22"/>
    <w:rsid w:val="009B2C13"/>
    <w:rsid w:val="009B46E9"/>
    <w:rsid w:val="009B5B12"/>
    <w:rsid w:val="009B5D69"/>
    <w:rsid w:val="009C135D"/>
    <w:rsid w:val="009C5C55"/>
    <w:rsid w:val="009C773F"/>
    <w:rsid w:val="009D20A1"/>
    <w:rsid w:val="009D3A6B"/>
    <w:rsid w:val="009D3BB2"/>
    <w:rsid w:val="009D45ED"/>
    <w:rsid w:val="009E0853"/>
    <w:rsid w:val="009E16F5"/>
    <w:rsid w:val="009E2B98"/>
    <w:rsid w:val="009E2F98"/>
    <w:rsid w:val="009E45FC"/>
    <w:rsid w:val="009E7828"/>
    <w:rsid w:val="009E79CB"/>
    <w:rsid w:val="009F2980"/>
    <w:rsid w:val="009F418E"/>
    <w:rsid w:val="009F4831"/>
    <w:rsid w:val="009F5240"/>
    <w:rsid w:val="009F7861"/>
    <w:rsid w:val="00A05F09"/>
    <w:rsid w:val="00A06998"/>
    <w:rsid w:val="00A1085D"/>
    <w:rsid w:val="00A112F1"/>
    <w:rsid w:val="00A122EE"/>
    <w:rsid w:val="00A13D63"/>
    <w:rsid w:val="00A205C2"/>
    <w:rsid w:val="00A261A6"/>
    <w:rsid w:val="00A2626E"/>
    <w:rsid w:val="00A26720"/>
    <w:rsid w:val="00A27A4E"/>
    <w:rsid w:val="00A27B3A"/>
    <w:rsid w:val="00A31F42"/>
    <w:rsid w:val="00A31F94"/>
    <w:rsid w:val="00A337A7"/>
    <w:rsid w:val="00A338B4"/>
    <w:rsid w:val="00A36667"/>
    <w:rsid w:val="00A40970"/>
    <w:rsid w:val="00A41D54"/>
    <w:rsid w:val="00A42EBD"/>
    <w:rsid w:val="00A46FD9"/>
    <w:rsid w:val="00A5022D"/>
    <w:rsid w:val="00A5116D"/>
    <w:rsid w:val="00A52F9E"/>
    <w:rsid w:val="00A53E90"/>
    <w:rsid w:val="00A53E9B"/>
    <w:rsid w:val="00A54D8A"/>
    <w:rsid w:val="00A551ED"/>
    <w:rsid w:val="00A56344"/>
    <w:rsid w:val="00A56B65"/>
    <w:rsid w:val="00A56EAE"/>
    <w:rsid w:val="00A571EF"/>
    <w:rsid w:val="00A61A66"/>
    <w:rsid w:val="00A65998"/>
    <w:rsid w:val="00A676C7"/>
    <w:rsid w:val="00A70DA4"/>
    <w:rsid w:val="00A777D7"/>
    <w:rsid w:val="00A828BB"/>
    <w:rsid w:val="00A84F59"/>
    <w:rsid w:val="00A857EB"/>
    <w:rsid w:val="00A86E43"/>
    <w:rsid w:val="00A90EAD"/>
    <w:rsid w:val="00A91959"/>
    <w:rsid w:val="00A94207"/>
    <w:rsid w:val="00A94972"/>
    <w:rsid w:val="00A962F8"/>
    <w:rsid w:val="00A971B8"/>
    <w:rsid w:val="00A97B53"/>
    <w:rsid w:val="00AA3265"/>
    <w:rsid w:val="00AA36F3"/>
    <w:rsid w:val="00AA62B5"/>
    <w:rsid w:val="00AB075A"/>
    <w:rsid w:val="00AB1605"/>
    <w:rsid w:val="00AB2BC9"/>
    <w:rsid w:val="00AB3481"/>
    <w:rsid w:val="00AB4885"/>
    <w:rsid w:val="00AB5191"/>
    <w:rsid w:val="00AC0486"/>
    <w:rsid w:val="00AC228E"/>
    <w:rsid w:val="00AC2695"/>
    <w:rsid w:val="00AC2F54"/>
    <w:rsid w:val="00AC45A9"/>
    <w:rsid w:val="00AC4B45"/>
    <w:rsid w:val="00AD1CE6"/>
    <w:rsid w:val="00AD2441"/>
    <w:rsid w:val="00AD29EC"/>
    <w:rsid w:val="00AD5E0E"/>
    <w:rsid w:val="00AE3B15"/>
    <w:rsid w:val="00AE6921"/>
    <w:rsid w:val="00AE6CCD"/>
    <w:rsid w:val="00AE6F45"/>
    <w:rsid w:val="00AF13F9"/>
    <w:rsid w:val="00AF18F4"/>
    <w:rsid w:val="00AF19D5"/>
    <w:rsid w:val="00AF2685"/>
    <w:rsid w:val="00AF3251"/>
    <w:rsid w:val="00AF3B03"/>
    <w:rsid w:val="00AF48C3"/>
    <w:rsid w:val="00AF6A49"/>
    <w:rsid w:val="00B074EA"/>
    <w:rsid w:val="00B0797D"/>
    <w:rsid w:val="00B07A05"/>
    <w:rsid w:val="00B12B45"/>
    <w:rsid w:val="00B14634"/>
    <w:rsid w:val="00B15F25"/>
    <w:rsid w:val="00B213A9"/>
    <w:rsid w:val="00B217C0"/>
    <w:rsid w:val="00B2190D"/>
    <w:rsid w:val="00B23D0B"/>
    <w:rsid w:val="00B24719"/>
    <w:rsid w:val="00B25A0E"/>
    <w:rsid w:val="00B279A2"/>
    <w:rsid w:val="00B40E16"/>
    <w:rsid w:val="00B43967"/>
    <w:rsid w:val="00B44826"/>
    <w:rsid w:val="00B458C4"/>
    <w:rsid w:val="00B51652"/>
    <w:rsid w:val="00B5292F"/>
    <w:rsid w:val="00B56BFE"/>
    <w:rsid w:val="00B61191"/>
    <w:rsid w:val="00B61F79"/>
    <w:rsid w:val="00B663B6"/>
    <w:rsid w:val="00B66FEA"/>
    <w:rsid w:val="00B761A9"/>
    <w:rsid w:val="00B76E6C"/>
    <w:rsid w:val="00B86E0F"/>
    <w:rsid w:val="00B87F09"/>
    <w:rsid w:val="00B90296"/>
    <w:rsid w:val="00B911E8"/>
    <w:rsid w:val="00B92C60"/>
    <w:rsid w:val="00B932C4"/>
    <w:rsid w:val="00B95003"/>
    <w:rsid w:val="00BA1103"/>
    <w:rsid w:val="00BA17C9"/>
    <w:rsid w:val="00BA4FB0"/>
    <w:rsid w:val="00BA52D4"/>
    <w:rsid w:val="00BA6A68"/>
    <w:rsid w:val="00BA6B22"/>
    <w:rsid w:val="00BB132F"/>
    <w:rsid w:val="00BB1801"/>
    <w:rsid w:val="00BB3C41"/>
    <w:rsid w:val="00BB3CF6"/>
    <w:rsid w:val="00BB4225"/>
    <w:rsid w:val="00BB45EE"/>
    <w:rsid w:val="00BB5064"/>
    <w:rsid w:val="00BB5AEF"/>
    <w:rsid w:val="00BB6C07"/>
    <w:rsid w:val="00BB75C8"/>
    <w:rsid w:val="00BC0F86"/>
    <w:rsid w:val="00BC170E"/>
    <w:rsid w:val="00BC1A7F"/>
    <w:rsid w:val="00BC4190"/>
    <w:rsid w:val="00BC5FA7"/>
    <w:rsid w:val="00BC7BE2"/>
    <w:rsid w:val="00BD2F52"/>
    <w:rsid w:val="00BD2F88"/>
    <w:rsid w:val="00BD3984"/>
    <w:rsid w:val="00BD3DED"/>
    <w:rsid w:val="00BD4CC3"/>
    <w:rsid w:val="00BD67C6"/>
    <w:rsid w:val="00BD6960"/>
    <w:rsid w:val="00BE0A5B"/>
    <w:rsid w:val="00BE2577"/>
    <w:rsid w:val="00BE5004"/>
    <w:rsid w:val="00BF1529"/>
    <w:rsid w:val="00BF6D64"/>
    <w:rsid w:val="00BF7FA6"/>
    <w:rsid w:val="00C0026C"/>
    <w:rsid w:val="00C00313"/>
    <w:rsid w:val="00C00802"/>
    <w:rsid w:val="00C0457F"/>
    <w:rsid w:val="00C04D40"/>
    <w:rsid w:val="00C05C37"/>
    <w:rsid w:val="00C063A7"/>
    <w:rsid w:val="00C06B14"/>
    <w:rsid w:val="00C0788C"/>
    <w:rsid w:val="00C07CC5"/>
    <w:rsid w:val="00C115DA"/>
    <w:rsid w:val="00C14CAC"/>
    <w:rsid w:val="00C15447"/>
    <w:rsid w:val="00C154BD"/>
    <w:rsid w:val="00C31798"/>
    <w:rsid w:val="00C32B51"/>
    <w:rsid w:val="00C33A34"/>
    <w:rsid w:val="00C350A1"/>
    <w:rsid w:val="00C40E91"/>
    <w:rsid w:val="00C443D6"/>
    <w:rsid w:val="00C46F2A"/>
    <w:rsid w:val="00C50C1C"/>
    <w:rsid w:val="00C54727"/>
    <w:rsid w:val="00C54F29"/>
    <w:rsid w:val="00C64033"/>
    <w:rsid w:val="00C6546E"/>
    <w:rsid w:val="00C65F32"/>
    <w:rsid w:val="00C6604B"/>
    <w:rsid w:val="00C66601"/>
    <w:rsid w:val="00C67D1F"/>
    <w:rsid w:val="00C67E4F"/>
    <w:rsid w:val="00C70E54"/>
    <w:rsid w:val="00C71F8B"/>
    <w:rsid w:val="00C724A8"/>
    <w:rsid w:val="00C749FA"/>
    <w:rsid w:val="00C8092F"/>
    <w:rsid w:val="00C83B51"/>
    <w:rsid w:val="00C85549"/>
    <w:rsid w:val="00C86315"/>
    <w:rsid w:val="00C90B59"/>
    <w:rsid w:val="00C932A3"/>
    <w:rsid w:val="00C94E87"/>
    <w:rsid w:val="00C9550E"/>
    <w:rsid w:val="00C977C7"/>
    <w:rsid w:val="00C97C93"/>
    <w:rsid w:val="00CA07AC"/>
    <w:rsid w:val="00CA221B"/>
    <w:rsid w:val="00CA35A1"/>
    <w:rsid w:val="00CA3875"/>
    <w:rsid w:val="00CA5C70"/>
    <w:rsid w:val="00CB5217"/>
    <w:rsid w:val="00CB74FC"/>
    <w:rsid w:val="00CB7FDE"/>
    <w:rsid w:val="00CC4FCF"/>
    <w:rsid w:val="00CC5C23"/>
    <w:rsid w:val="00CC5F31"/>
    <w:rsid w:val="00CC75DF"/>
    <w:rsid w:val="00CD0B68"/>
    <w:rsid w:val="00CD0C92"/>
    <w:rsid w:val="00CD126D"/>
    <w:rsid w:val="00CD2E86"/>
    <w:rsid w:val="00CD3D4B"/>
    <w:rsid w:val="00CD537C"/>
    <w:rsid w:val="00CD6988"/>
    <w:rsid w:val="00CD6E5A"/>
    <w:rsid w:val="00CE0666"/>
    <w:rsid w:val="00CE0CD3"/>
    <w:rsid w:val="00CE4186"/>
    <w:rsid w:val="00CE4FEC"/>
    <w:rsid w:val="00CE5040"/>
    <w:rsid w:val="00CE6945"/>
    <w:rsid w:val="00CF01A5"/>
    <w:rsid w:val="00CF42BE"/>
    <w:rsid w:val="00CF5576"/>
    <w:rsid w:val="00CF5E51"/>
    <w:rsid w:val="00CF61CB"/>
    <w:rsid w:val="00CF65B8"/>
    <w:rsid w:val="00CF7384"/>
    <w:rsid w:val="00D057BD"/>
    <w:rsid w:val="00D103DC"/>
    <w:rsid w:val="00D10716"/>
    <w:rsid w:val="00D16D6E"/>
    <w:rsid w:val="00D220DE"/>
    <w:rsid w:val="00D24BB9"/>
    <w:rsid w:val="00D24E36"/>
    <w:rsid w:val="00D25C0A"/>
    <w:rsid w:val="00D25FE7"/>
    <w:rsid w:val="00D26A08"/>
    <w:rsid w:val="00D27750"/>
    <w:rsid w:val="00D27876"/>
    <w:rsid w:val="00D303D2"/>
    <w:rsid w:val="00D32E60"/>
    <w:rsid w:val="00D33A14"/>
    <w:rsid w:val="00D439EE"/>
    <w:rsid w:val="00D457F5"/>
    <w:rsid w:val="00D4797F"/>
    <w:rsid w:val="00D533BB"/>
    <w:rsid w:val="00D61318"/>
    <w:rsid w:val="00D62AD2"/>
    <w:rsid w:val="00D64960"/>
    <w:rsid w:val="00D65271"/>
    <w:rsid w:val="00D66127"/>
    <w:rsid w:val="00D66717"/>
    <w:rsid w:val="00D736B9"/>
    <w:rsid w:val="00D752AA"/>
    <w:rsid w:val="00D75683"/>
    <w:rsid w:val="00D80780"/>
    <w:rsid w:val="00D80F6F"/>
    <w:rsid w:val="00D82216"/>
    <w:rsid w:val="00D82BF0"/>
    <w:rsid w:val="00D83C41"/>
    <w:rsid w:val="00D84CED"/>
    <w:rsid w:val="00D86413"/>
    <w:rsid w:val="00D86EBC"/>
    <w:rsid w:val="00D910E6"/>
    <w:rsid w:val="00D9548B"/>
    <w:rsid w:val="00D96212"/>
    <w:rsid w:val="00D96CE8"/>
    <w:rsid w:val="00DA00D7"/>
    <w:rsid w:val="00DA06A5"/>
    <w:rsid w:val="00DA31C0"/>
    <w:rsid w:val="00DA5528"/>
    <w:rsid w:val="00DB1636"/>
    <w:rsid w:val="00DB2B7C"/>
    <w:rsid w:val="00DB3BF9"/>
    <w:rsid w:val="00DB5C74"/>
    <w:rsid w:val="00DC0A2C"/>
    <w:rsid w:val="00DD16FA"/>
    <w:rsid w:val="00DD1726"/>
    <w:rsid w:val="00DD2735"/>
    <w:rsid w:val="00DD3CAC"/>
    <w:rsid w:val="00DD7214"/>
    <w:rsid w:val="00DE196B"/>
    <w:rsid w:val="00DE1C46"/>
    <w:rsid w:val="00DE2EA1"/>
    <w:rsid w:val="00DE4291"/>
    <w:rsid w:val="00DE777A"/>
    <w:rsid w:val="00DF361A"/>
    <w:rsid w:val="00DF7B81"/>
    <w:rsid w:val="00DF7DE7"/>
    <w:rsid w:val="00E03C51"/>
    <w:rsid w:val="00E056A1"/>
    <w:rsid w:val="00E05E56"/>
    <w:rsid w:val="00E07105"/>
    <w:rsid w:val="00E07A60"/>
    <w:rsid w:val="00E11DFE"/>
    <w:rsid w:val="00E12C97"/>
    <w:rsid w:val="00E16504"/>
    <w:rsid w:val="00E214B1"/>
    <w:rsid w:val="00E215B4"/>
    <w:rsid w:val="00E22492"/>
    <w:rsid w:val="00E23D36"/>
    <w:rsid w:val="00E2418E"/>
    <w:rsid w:val="00E2429F"/>
    <w:rsid w:val="00E26DA5"/>
    <w:rsid w:val="00E31406"/>
    <w:rsid w:val="00E37ACE"/>
    <w:rsid w:val="00E41639"/>
    <w:rsid w:val="00E41956"/>
    <w:rsid w:val="00E42826"/>
    <w:rsid w:val="00E44B60"/>
    <w:rsid w:val="00E44D54"/>
    <w:rsid w:val="00E453F1"/>
    <w:rsid w:val="00E45E0E"/>
    <w:rsid w:val="00E5023B"/>
    <w:rsid w:val="00E503F0"/>
    <w:rsid w:val="00E505B9"/>
    <w:rsid w:val="00E509A4"/>
    <w:rsid w:val="00E56CE6"/>
    <w:rsid w:val="00E60B0C"/>
    <w:rsid w:val="00E6222C"/>
    <w:rsid w:val="00E66A82"/>
    <w:rsid w:val="00E67B44"/>
    <w:rsid w:val="00E710D2"/>
    <w:rsid w:val="00E73583"/>
    <w:rsid w:val="00E7595C"/>
    <w:rsid w:val="00E76969"/>
    <w:rsid w:val="00E76AA7"/>
    <w:rsid w:val="00E80A00"/>
    <w:rsid w:val="00E8485E"/>
    <w:rsid w:val="00E85179"/>
    <w:rsid w:val="00E87F65"/>
    <w:rsid w:val="00E924E2"/>
    <w:rsid w:val="00E94748"/>
    <w:rsid w:val="00E95366"/>
    <w:rsid w:val="00EA2416"/>
    <w:rsid w:val="00EA620F"/>
    <w:rsid w:val="00EA79CB"/>
    <w:rsid w:val="00EB403C"/>
    <w:rsid w:val="00EB7810"/>
    <w:rsid w:val="00EB7F8C"/>
    <w:rsid w:val="00EC008E"/>
    <w:rsid w:val="00EC13BC"/>
    <w:rsid w:val="00EC149D"/>
    <w:rsid w:val="00EC5EB8"/>
    <w:rsid w:val="00EC7694"/>
    <w:rsid w:val="00EC7FBB"/>
    <w:rsid w:val="00ED2F11"/>
    <w:rsid w:val="00ED31D6"/>
    <w:rsid w:val="00ED4720"/>
    <w:rsid w:val="00ED5889"/>
    <w:rsid w:val="00ED5DE9"/>
    <w:rsid w:val="00ED65BF"/>
    <w:rsid w:val="00ED79F6"/>
    <w:rsid w:val="00EE247A"/>
    <w:rsid w:val="00EE399B"/>
    <w:rsid w:val="00EE4823"/>
    <w:rsid w:val="00EF01FF"/>
    <w:rsid w:val="00EF4103"/>
    <w:rsid w:val="00F00891"/>
    <w:rsid w:val="00F01C06"/>
    <w:rsid w:val="00F047C9"/>
    <w:rsid w:val="00F05EEA"/>
    <w:rsid w:val="00F07F5E"/>
    <w:rsid w:val="00F101FF"/>
    <w:rsid w:val="00F10906"/>
    <w:rsid w:val="00F12372"/>
    <w:rsid w:val="00F155A1"/>
    <w:rsid w:val="00F1649F"/>
    <w:rsid w:val="00F208F8"/>
    <w:rsid w:val="00F223BF"/>
    <w:rsid w:val="00F2429A"/>
    <w:rsid w:val="00F24F5D"/>
    <w:rsid w:val="00F27CCD"/>
    <w:rsid w:val="00F30382"/>
    <w:rsid w:val="00F33CF5"/>
    <w:rsid w:val="00F3401E"/>
    <w:rsid w:val="00F40807"/>
    <w:rsid w:val="00F419A7"/>
    <w:rsid w:val="00F50C5D"/>
    <w:rsid w:val="00F5395B"/>
    <w:rsid w:val="00F54767"/>
    <w:rsid w:val="00F54D75"/>
    <w:rsid w:val="00F55048"/>
    <w:rsid w:val="00F572B1"/>
    <w:rsid w:val="00F61FBF"/>
    <w:rsid w:val="00F641DE"/>
    <w:rsid w:val="00F67975"/>
    <w:rsid w:val="00F73C25"/>
    <w:rsid w:val="00F76B9A"/>
    <w:rsid w:val="00F77C62"/>
    <w:rsid w:val="00F77ECD"/>
    <w:rsid w:val="00F81170"/>
    <w:rsid w:val="00F82BE7"/>
    <w:rsid w:val="00F93184"/>
    <w:rsid w:val="00F9546D"/>
    <w:rsid w:val="00F97EDD"/>
    <w:rsid w:val="00FA1EAC"/>
    <w:rsid w:val="00FA7805"/>
    <w:rsid w:val="00FB03D5"/>
    <w:rsid w:val="00FB0F51"/>
    <w:rsid w:val="00FB362B"/>
    <w:rsid w:val="00FB7CDE"/>
    <w:rsid w:val="00FC268C"/>
    <w:rsid w:val="00FC55EA"/>
    <w:rsid w:val="00FC5FBF"/>
    <w:rsid w:val="00FC6852"/>
    <w:rsid w:val="00FC768A"/>
    <w:rsid w:val="00FD01BC"/>
    <w:rsid w:val="00FD05BB"/>
    <w:rsid w:val="00FE0543"/>
    <w:rsid w:val="00FE0902"/>
    <w:rsid w:val="00FE13AF"/>
    <w:rsid w:val="00FE1C93"/>
    <w:rsid w:val="00FE29C6"/>
    <w:rsid w:val="00FE304F"/>
    <w:rsid w:val="00FE53B0"/>
    <w:rsid w:val="00FE57E8"/>
    <w:rsid w:val="00FE7CEC"/>
    <w:rsid w:val="00FF0E55"/>
    <w:rsid w:val="00FF2F62"/>
    <w:rsid w:val="00FF40AA"/>
    <w:rsid w:val="00FF6026"/>
    <w:rsid w:val="00FF70BE"/>
    <w:rsid w:val="00FF7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E620"/>
  <w15:chartTrackingRefBased/>
  <w15:docId w15:val="{89B667BD-C580-49CB-8647-71E2E159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1FF"/>
    <w:pPr>
      <w:spacing w:after="0" w:line="240" w:lineRule="auto"/>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5889"/>
    <w:pPr>
      <w:ind w:left="720"/>
    </w:pPr>
    <w:rPr>
      <w:rFonts w:ascii="Calibri" w:eastAsia="Calibri" w:hAnsi="Calibri" w:cs="Times New Roman"/>
      <w:sz w:val="22"/>
      <w:lang w:eastAsia="fr-FR"/>
    </w:rPr>
  </w:style>
  <w:style w:type="paragraph" w:styleId="NormalWeb">
    <w:name w:val="Normal (Web)"/>
    <w:basedOn w:val="Normal"/>
    <w:uiPriority w:val="99"/>
    <w:unhideWhenUsed/>
    <w:qFormat/>
    <w:rsid w:val="00ED5889"/>
    <w:rPr>
      <w:rFonts w:cs="Times New Roman"/>
      <w:szCs w:val="24"/>
      <w:lang w:eastAsia="fr-FR"/>
    </w:rPr>
  </w:style>
  <w:style w:type="character" w:styleId="Marquedecommentaire">
    <w:name w:val="annotation reference"/>
    <w:basedOn w:val="Policepardfaut"/>
    <w:uiPriority w:val="99"/>
    <w:semiHidden/>
    <w:unhideWhenUsed/>
    <w:rsid w:val="00904B29"/>
    <w:rPr>
      <w:sz w:val="16"/>
      <w:szCs w:val="16"/>
    </w:rPr>
  </w:style>
  <w:style w:type="paragraph" w:styleId="Commentaire">
    <w:name w:val="annotation text"/>
    <w:basedOn w:val="Normal"/>
    <w:link w:val="CommentaireCar"/>
    <w:uiPriority w:val="99"/>
    <w:semiHidden/>
    <w:unhideWhenUsed/>
    <w:rsid w:val="00904B29"/>
    <w:rPr>
      <w:sz w:val="20"/>
      <w:szCs w:val="20"/>
    </w:rPr>
  </w:style>
  <w:style w:type="character" w:customStyle="1" w:styleId="CommentaireCar">
    <w:name w:val="Commentaire Car"/>
    <w:basedOn w:val="Policepardfaut"/>
    <w:link w:val="Commentaire"/>
    <w:uiPriority w:val="99"/>
    <w:semiHidden/>
    <w:rsid w:val="00904B29"/>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904B29"/>
    <w:rPr>
      <w:b/>
      <w:bCs/>
    </w:rPr>
  </w:style>
  <w:style w:type="character" w:customStyle="1" w:styleId="ObjetducommentaireCar">
    <w:name w:val="Objet du commentaire Car"/>
    <w:basedOn w:val="CommentaireCar"/>
    <w:link w:val="Objetducommentaire"/>
    <w:uiPriority w:val="99"/>
    <w:semiHidden/>
    <w:rsid w:val="00904B29"/>
    <w:rPr>
      <w:rFonts w:ascii="Times New Roman" w:hAnsi="Times New Roman"/>
      <w:b/>
      <w:bCs/>
      <w:sz w:val="20"/>
      <w:szCs w:val="20"/>
    </w:rPr>
  </w:style>
  <w:style w:type="paragraph" w:styleId="Textedebulles">
    <w:name w:val="Balloon Text"/>
    <w:basedOn w:val="Normal"/>
    <w:link w:val="TextedebullesCar"/>
    <w:uiPriority w:val="99"/>
    <w:semiHidden/>
    <w:unhideWhenUsed/>
    <w:rsid w:val="00904B29"/>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4B29"/>
    <w:rPr>
      <w:rFonts w:ascii="Segoe UI" w:hAnsi="Segoe UI" w:cs="Segoe UI"/>
      <w:sz w:val="18"/>
      <w:szCs w:val="18"/>
    </w:rPr>
  </w:style>
  <w:style w:type="paragraph" w:styleId="En-tte">
    <w:name w:val="header"/>
    <w:basedOn w:val="Normal"/>
    <w:link w:val="En-tteCar"/>
    <w:uiPriority w:val="99"/>
    <w:unhideWhenUsed/>
    <w:rsid w:val="00354F7E"/>
    <w:pPr>
      <w:tabs>
        <w:tab w:val="center" w:pos="4536"/>
        <w:tab w:val="right" w:pos="9072"/>
      </w:tabs>
    </w:pPr>
  </w:style>
  <w:style w:type="character" w:customStyle="1" w:styleId="En-tteCar">
    <w:name w:val="En-tête Car"/>
    <w:basedOn w:val="Policepardfaut"/>
    <w:link w:val="En-tte"/>
    <w:uiPriority w:val="99"/>
    <w:rsid w:val="00354F7E"/>
    <w:rPr>
      <w:rFonts w:ascii="Times New Roman" w:hAnsi="Times New Roman"/>
      <w:sz w:val="24"/>
    </w:rPr>
  </w:style>
  <w:style w:type="paragraph" w:styleId="Pieddepage">
    <w:name w:val="footer"/>
    <w:basedOn w:val="Normal"/>
    <w:link w:val="PieddepageCar"/>
    <w:uiPriority w:val="99"/>
    <w:unhideWhenUsed/>
    <w:rsid w:val="00354F7E"/>
    <w:pPr>
      <w:tabs>
        <w:tab w:val="center" w:pos="4536"/>
        <w:tab w:val="right" w:pos="9072"/>
      </w:tabs>
    </w:pPr>
  </w:style>
  <w:style w:type="character" w:customStyle="1" w:styleId="PieddepageCar">
    <w:name w:val="Pied de page Car"/>
    <w:basedOn w:val="Policepardfaut"/>
    <w:link w:val="Pieddepage"/>
    <w:uiPriority w:val="99"/>
    <w:rsid w:val="00354F7E"/>
    <w:rPr>
      <w:rFonts w:ascii="Times New Roman" w:hAnsi="Times New Roman"/>
      <w:sz w:val="24"/>
    </w:rPr>
  </w:style>
  <w:style w:type="character" w:customStyle="1" w:styleId="WW8Num2z1">
    <w:name w:val="WW8Num2z1"/>
    <w:rsid w:val="00D80780"/>
    <w:rPr>
      <w:rFonts w:ascii="Courier New" w:hAnsi="Courier New"/>
    </w:rPr>
  </w:style>
  <w:style w:type="character" w:styleId="Appelnotedebasdep">
    <w:name w:val="footnote reference"/>
    <w:unhideWhenUsed/>
    <w:rsid w:val="00795399"/>
    <w:rPr>
      <w:vertAlign w:val="superscript"/>
    </w:rPr>
  </w:style>
  <w:style w:type="character" w:styleId="lev">
    <w:name w:val="Strong"/>
    <w:basedOn w:val="Policepardfaut"/>
    <w:uiPriority w:val="22"/>
    <w:qFormat/>
    <w:rsid w:val="004A3A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426862">
      <w:bodyDiv w:val="1"/>
      <w:marLeft w:val="0"/>
      <w:marRight w:val="0"/>
      <w:marTop w:val="0"/>
      <w:marBottom w:val="0"/>
      <w:divBdr>
        <w:top w:val="none" w:sz="0" w:space="0" w:color="auto"/>
        <w:left w:val="none" w:sz="0" w:space="0" w:color="auto"/>
        <w:bottom w:val="none" w:sz="0" w:space="0" w:color="auto"/>
        <w:right w:val="none" w:sz="0" w:space="0" w:color="auto"/>
      </w:divBdr>
    </w:div>
    <w:div w:id="1092240259">
      <w:bodyDiv w:val="1"/>
      <w:marLeft w:val="0"/>
      <w:marRight w:val="0"/>
      <w:marTop w:val="0"/>
      <w:marBottom w:val="0"/>
      <w:divBdr>
        <w:top w:val="none" w:sz="0" w:space="0" w:color="auto"/>
        <w:left w:val="none" w:sz="0" w:space="0" w:color="auto"/>
        <w:bottom w:val="none" w:sz="0" w:space="0" w:color="auto"/>
        <w:right w:val="none" w:sz="0" w:space="0" w:color="auto"/>
      </w:divBdr>
    </w:div>
    <w:div w:id="1168714899">
      <w:bodyDiv w:val="1"/>
      <w:marLeft w:val="0"/>
      <w:marRight w:val="0"/>
      <w:marTop w:val="0"/>
      <w:marBottom w:val="0"/>
      <w:divBdr>
        <w:top w:val="none" w:sz="0" w:space="0" w:color="auto"/>
        <w:left w:val="none" w:sz="0" w:space="0" w:color="auto"/>
        <w:bottom w:val="none" w:sz="0" w:space="0" w:color="auto"/>
        <w:right w:val="none" w:sz="0" w:space="0" w:color="auto"/>
      </w:divBdr>
    </w:div>
    <w:div w:id="1187208631">
      <w:bodyDiv w:val="1"/>
      <w:marLeft w:val="0"/>
      <w:marRight w:val="0"/>
      <w:marTop w:val="0"/>
      <w:marBottom w:val="0"/>
      <w:divBdr>
        <w:top w:val="none" w:sz="0" w:space="0" w:color="auto"/>
        <w:left w:val="none" w:sz="0" w:space="0" w:color="auto"/>
        <w:bottom w:val="none" w:sz="0" w:space="0" w:color="auto"/>
        <w:right w:val="none" w:sz="0" w:space="0" w:color="auto"/>
      </w:divBdr>
    </w:div>
    <w:div w:id="1370914660">
      <w:bodyDiv w:val="1"/>
      <w:marLeft w:val="0"/>
      <w:marRight w:val="0"/>
      <w:marTop w:val="0"/>
      <w:marBottom w:val="0"/>
      <w:divBdr>
        <w:top w:val="none" w:sz="0" w:space="0" w:color="auto"/>
        <w:left w:val="none" w:sz="0" w:space="0" w:color="auto"/>
        <w:bottom w:val="none" w:sz="0" w:space="0" w:color="auto"/>
        <w:right w:val="none" w:sz="0" w:space="0" w:color="auto"/>
      </w:divBdr>
    </w:div>
    <w:div w:id="1561480477">
      <w:bodyDiv w:val="1"/>
      <w:marLeft w:val="0"/>
      <w:marRight w:val="0"/>
      <w:marTop w:val="0"/>
      <w:marBottom w:val="0"/>
      <w:divBdr>
        <w:top w:val="none" w:sz="0" w:space="0" w:color="auto"/>
        <w:left w:val="none" w:sz="0" w:space="0" w:color="auto"/>
        <w:bottom w:val="none" w:sz="0" w:space="0" w:color="auto"/>
        <w:right w:val="none" w:sz="0" w:space="0" w:color="auto"/>
      </w:divBdr>
    </w:div>
    <w:div w:id="1917976870">
      <w:bodyDiv w:val="1"/>
      <w:marLeft w:val="0"/>
      <w:marRight w:val="0"/>
      <w:marTop w:val="0"/>
      <w:marBottom w:val="0"/>
      <w:divBdr>
        <w:top w:val="none" w:sz="0" w:space="0" w:color="auto"/>
        <w:left w:val="none" w:sz="0" w:space="0" w:color="auto"/>
        <w:bottom w:val="none" w:sz="0" w:space="0" w:color="auto"/>
        <w:right w:val="none" w:sz="0" w:space="0" w:color="auto"/>
      </w:divBdr>
    </w:div>
    <w:div w:id="20498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44AD-821B-4635-B531-35225CFD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2583</Words>
  <Characters>14208</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Grenoble Alpes Metropole</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FAVRE-BUISSON MICHELE</dc:creator>
  <cp:keywords/>
  <dc:description/>
  <cp:lastModifiedBy>FAVRE-BUISSON MICHELE</cp:lastModifiedBy>
  <cp:revision>5</cp:revision>
  <dcterms:created xsi:type="dcterms:W3CDTF">2025-03-17T10:22:00Z</dcterms:created>
  <dcterms:modified xsi:type="dcterms:W3CDTF">2025-03-17T10:26:00Z</dcterms:modified>
</cp:coreProperties>
</file>