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056E5" w14:textId="77777777" w:rsidR="008A014B" w:rsidRDefault="00875F29" w:rsidP="008A014B">
      <w:pPr>
        <w:spacing w:before="278" w:after="198"/>
        <w:rPr>
          <w:rFonts w:eastAsia="Times New Roman" w:cs="Calibri"/>
          <w:b/>
          <w:bCs/>
          <w:color w:val="000000"/>
          <w:sz w:val="30"/>
          <w:szCs w:val="30"/>
          <w:u w:val="single"/>
          <w:lang w:eastAsia="fr-FR"/>
        </w:rPr>
      </w:pPr>
      <w:r w:rsidRPr="00C90228">
        <w:rPr>
          <w:noProof/>
          <w:lang w:eastAsia="fr-FR"/>
        </w:rPr>
        <w:drawing>
          <wp:inline distT="0" distB="0" distL="0" distR="0" wp14:anchorId="4DE8698E" wp14:editId="68265735">
            <wp:extent cx="1190625" cy="8572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625" cy="857250"/>
                    </a:xfrm>
                    <a:prstGeom prst="rect">
                      <a:avLst/>
                    </a:prstGeom>
                    <a:noFill/>
                    <a:ln>
                      <a:noFill/>
                    </a:ln>
                  </pic:spPr>
                </pic:pic>
              </a:graphicData>
            </a:graphic>
          </wp:inline>
        </w:drawing>
      </w:r>
    </w:p>
    <w:p w14:paraId="77E27E3B" w14:textId="134D4ED0" w:rsidR="008A014B" w:rsidRDefault="008A014B" w:rsidP="00875F29">
      <w:pPr>
        <w:spacing w:before="278" w:after="198"/>
        <w:ind w:firstLine="709"/>
        <w:jc w:val="center"/>
      </w:pPr>
      <w:r>
        <w:rPr>
          <w:rFonts w:eastAsia="Times New Roman" w:cs="Calibri"/>
          <w:b/>
          <w:bCs/>
          <w:color w:val="000000"/>
          <w:sz w:val="30"/>
          <w:szCs w:val="30"/>
          <w:u w:val="single"/>
          <w:lang w:eastAsia="fr-FR"/>
        </w:rPr>
        <w:t xml:space="preserve">Compte rendu </w:t>
      </w:r>
      <w:r w:rsidR="006D4195">
        <w:rPr>
          <w:rFonts w:eastAsia="Times New Roman" w:cs="Calibri"/>
          <w:b/>
          <w:bCs/>
          <w:color w:val="000000"/>
          <w:sz w:val="30"/>
          <w:szCs w:val="30"/>
          <w:u w:val="single"/>
          <w:lang w:eastAsia="fr-FR"/>
        </w:rPr>
        <w:t xml:space="preserve">des instances du </w:t>
      </w:r>
      <w:r w:rsidR="0058639B">
        <w:rPr>
          <w:rFonts w:eastAsia="Times New Roman" w:cs="Calibri"/>
          <w:b/>
          <w:bCs/>
          <w:color w:val="000000"/>
          <w:sz w:val="30"/>
          <w:szCs w:val="30"/>
          <w:u w:val="single"/>
          <w:lang w:eastAsia="fr-FR"/>
        </w:rPr>
        <w:t>27 novembre 2024</w:t>
      </w:r>
    </w:p>
    <w:p w14:paraId="4711A521" w14:textId="77777777" w:rsidR="008A014B" w:rsidRDefault="008A014B" w:rsidP="008A014B">
      <w:pPr>
        <w:spacing w:before="278"/>
      </w:pPr>
      <w:r>
        <w:rPr>
          <w:rFonts w:ascii="Arial" w:eastAsia="Times New Roman" w:hAnsi="Arial" w:cs="Arial"/>
          <w:b/>
          <w:bCs/>
          <w:i/>
          <w:iCs/>
          <w:color w:val="000000"/>
          <w:szCs w:val="24"/>
          <w:u w:val="single"/>
          <w:lang w:eastAsia="fr-FR"/>
        </w:rPr>
        <w:t>Présents</w:t>
      </w:r>
      <w:r>
        <w:rPr>
          <w:rFonts w:ascii="Arial" w:eastAsia="Times New Roman" w:hAnsi="Arial" w:cs="Arial"/>
          <w:b/>
          <w:bCs/>
          <w:i/>
          <w:iCs/>
          <w:color w:val="000000"/>
          <w:szCs w:val="24"/>
          <w:lang w:eastAsia="fr-FR"/>
        </w:rPr>
        <w:t> :</w:t>
      </w:r>
    </w:p>
    <w:p w14:paraId="0AF8BB08" w14:textId="6D364FE6" w:rsidR="008A014B" w:rsidRDefault="008A014B" w:rsidP="008A014B">
      <w:pPr>
        <w:spacing w:before="278"/>
        <w:rPr>
          <w:rFonts w:ascii="Arial" w:eastAsia="Times New Roman" w:hAnsi="Arial" w:cs="Arial"/>
          <w:color w:val="000000"/>
          <w:sz w:val="20"/>
          <w:szCs w:val="20"/>
          <w:lang w:eastAsia="fr-FR"/>
        </w:rPr>
      </w:pPr>
      <w:r>
        <w:rPr>
          <w:rFonts w:ascii="Arial" w:eastAsia="Times New Roman" w:hAnsi="Arial" w:cs="Arial"/>
          <w:b/>
          <w:bCs/>
          <w:i/>
          <w:iCs/>
          <w:color w:val="000000"/>
          <w:sz w:val="20"/>
          <w:szCs w:val="20"/>
          <w:u w:val="single"/>
          <w:lang w:eastAsia="fr-FR"/>
        </w:rPr>
        <w:t>Membres du conseil d’exploitation</w:t>
      </w:r>
      <w:r w:rsidR="00875F29">
        <w:rPr>
          <w:rFonts w:ascii="Arial" w:eastAsia="Times New Roman" w:hAnsi="Arial" w:cs="Arial"/>
          <w:b/>
          <w:bCs/>
          <w:i/>
          <w:iCs/>
          <w:color w:val="000000"/>
          <w:sz w:val="20"/>
          <w:szCs w:val="20"/>
          <w:u w:val="single"/>
          <w:lang w:eastAsia="fr-FR"/>
        </w:rPr>
        <w:t xml:space="preserve"> et du comité des usagers</w:t>
      </w:r>
      <w:r>
        <w:rPr>
          <w:rFonts w:ascii="Arial" w:eastAsia="Times New Roman" w:hAnsi="Arial" w:cs="Arial"/>
          <w:color w:val="000000"/>
          <w:sz w:val="20"/>
          <w:szCs w:val="20"/>
          <w:lang w:eastAsia="fr-FR"/>
        </w:rPr>
        <w:t> :</w:t>
      </w:r>
    </w:p>
    <w:p w14:paraId="57A42F1A" w14:textId="77777777" w:rsidR="0058639B" w:rsidRDefault="0058639B" w:rsidP="008A014B">
      <w:pPr>
        <w:spacing w:before="278"/>
        <w:rPr>
          <w:rFonts w:ascii="Arial" w:eastAsia="Times New Roman" w:hAnsi="Arial" w:cs="Arial"/>
          <w:color w:val="000000"/>
          <w:sz w:val="20"/>
          <w:szCs w:val="20"/>
          <w:lang w:eastAsia="fr-FR"/>
        </w:rPr>
      </w:pPr>
    </w:p>
    <w:p w14:paraId="1BA8C9B3" w14:textId="098549BF" w:rsidR="0058639B" w:rsidRPr="00CD126D" w:rsidRDefault="0058639B" w:rsidP="0058639B">
      <w:pPr>
        <w:numPr>
          <w:ilvl w:val="0"/>
          <w:numId w:val="3"/>
        </w:numPr>
        <w:suppressAutoHyphens/>
        <w:ind w:left="833"/>
      </w:pPr>
      <w:r>
        <w:rPr>
          <w:rFonts w:ascii="Arial" w:eastAsia="Times New Roman" w:hAnsi="Arial" w:cs="Arial"/>
          <w:b/>
          <w:bCs/>
          <w:i/>
          <w:iCs/>
          <w:color w:val="000000"/>
          <w:sz w:val="20"/>
          <w:szCs w:val="20"/>
          <w:lang w:eastAsia="fr-FR"/>
        </w:rPr>
        <w:t>Christian BALESTRIERI</w:t>
      </w:r>
    </w:p>
    <w:p w14:paraId="596AE067" w14:textId="29CB4AAF" w:rsidR="00CD126D" w:rsidRDefault="00CD126D" w:rsidP="0058639B">
      <w:pPr>
        <w:numPr>
          <w:ilvl w:val="0"/>
          <w:numId w:val="3"/>
        </w:numPr>
        <w:suppressAutoHyphens/>
        <w:ind w:left="833"/>
      </w:pPr>
      <w:r>
        <w:rPr>
          <w:rFonts w:ascii="Arial" w:eastAsia="Times New Roman" w:hAnsi="Arial" w:cs="Arial"/>
          <w:b/>
          <w:bCs/>
          <w:i/>
          <w:iCs/>
          <w:color w:val="000000"/>
          <w:sz w:val="20"/>
          <w:szCs w:val="20"/>
          <w:lang w:eastAsia="fr-FR"/>
        </w:rPr>
        <w:t>Christian MASNADA</w:t>
      </w:r>
    </w:p>
    <w:p w14:paraId="461B65F3" w14:textId="2E498771" w:rsidR="008A014B" w:rsidRDefault="008A014B" w:rsidP="008A014B">
      <w:pPr>
        <w:numPr>
          <w:ilvl w:val="0"/>
          <w:numId w:val="3"/>
        </w:numPr>
        <w:suppressAutoHyphens/>
        <w:ind w:left="833"/>
      </w:pPr>
      <w:r>
        <w:rPr>
          <w:rFonts w:ascii="Arial" w:eastAsia="Times New Roman" w:hAnsi="Arial" w:cs="Arial"/>
          <w:b/>
          <w:bCs/>
          <w:i/>
          <w:iCs/>
          <w:color w:val="000000"/>
          <w:sz w:val="20"/>
          <w:szCs w:val="20"/>
          <w:lang w:eastAsia="fr-FR"/>
        </w:rPr>
        <w:t>Vincent COMPARAT</w:t>
      </w:r>
      <w:r w:rsidR="00332E22">
        <w:rPr>
          <w:rFonts w:ascii="Arial" w:eastAsia="Times New Roman" w:hAnsi="Arial" w:cs="Arial"/>
          <w:b/>
          <w:bCs/>
          <w:i/>
          <w:iCs/>
          <w:color w:val="000000"/>
          <w:sz w:val="20"/>
          <w:szCs w:val="20"/>
          <w:lang w:eastAsia="fr-FR"/>
        </w:rPr>
        <w:t xml:space="preserve"> (Cu et </w:t>
      </w:r>
      <w:proofErr w:type="spellStart"/>
      <w:r w:rsidR="00332E22">
        <w:rPr>
          <w:rFonts w:ascii="Arial" w:eastAsia="Times New Roman" w:hAnsi="Arial" w:cs="Arial"/>
          <w:b/>
          <w:bCs/>
          <w:i/>
          <w:iCs/>
          <w:color w:val="000000"/>
          <w:sz w:val="20"/>
          <w:szCs w:val="20"/>
          <w:lang w:eastAsia="fr-FR"/>
        </w:rPr>
        <w:t>Cex</w:t>
      </w:r>
      <w:proofErr w:type="spellEnd"/>
      <w:r w:rsidR="00332E22">
        <w:rPr>
          <w:rFonts w:ascii="Arial" w:eastAsia="Times New Roman" w:hAnsi="Arial" w:cs="Arial"/>
          <w:b/>
          <w:bCs/>
          <w:i/>
          <w:iCs/>
          <w:color w:val="000000"/>
          <w:sz w:val="20"/>
          <w:szCs w:val="20"/>
          <w:lang w:eastAsia="fr-FR"/>
        </w:rPr>
        <w:t>)</w:t>
      </w:r>
    </w:p>
    <w:p w14:paraId="242306E1" w14:textId="77777777" w:rsidR="008A014B" w:rsidRDefault="008A014B" w:rsidP="008A014B">
      <w:pPr>
        <w:numPr>
          <w:ilvl w:val="0"/>
          <w:numId w:val="3"/>
        </w:numPr>
        <w:suppressAutoHyphens/>
        <w:ind w:left="833"/>
      </w:pPr>
      <w:r>
        <w:rPr>
          <w:rFonts w:ascii="Arial" w:eastAsia="Times New Roman" w:hAnsi="Arial" w:cs="Arial"/>
          <w:b/>
          <w:bCs/>
          <w:i/>
          <w:iCs/>
          <w:color w:val="000000"/>
          <w:sz w:val="20"/>
          <w:szCs w:val="20"/>
          <w:lang w:eastAsia="fr-FR"/>
        </w:rPr>
        <w:t>Raymond AVRILLIER</w:t>
      </w:r>
    </w:p>
    <w:p w14:paraId="6ECBA9EC" w14:textId="68994E23" w:rsidR="008A014B" w:rsidRPr="00570094" w:rsidRDefault="008A014B" w:rsidP="008A014B">
      <w:pPr>
        <w:numPr>
          <w:ilvl w:val="0"/>
          <w:numId w:val="3"/>
        </w:numPr>
        <w:suppressAutoHyphens/>
        <w:ind w:left="833"/>
      </w:pPr>
      <w:r>
        <w:rPr>
          <w:rFonts w:ascii="Arial" w:eastAsia="Times New Roman" w:hAnsi="Arial" w:cs="Arial"/>
          <w:b/>
          <w:bCs/>
          <w:i/>
          <w:iCs/>
          <w:color w:val="000000"/>
          <w:sz w:val="20"/>
          <w:szCs w:val="20"/>
          <w:lang w:eastAsia="fr-FR"/>
        </w:rPr>
        <w:t>Pierre Louis DOUCET</w:t>
      </w:r>
    </w:p>
    <w:p w14:paraId="5C579391" w14:textId="40A2599F" w:rsidR="00570094" w:rsidRPr="0098790D" w:rsidRDefault="00570094" w:rsidP="008A014B">
      <w:pPr>
        <w:numPr>
          <w:ilvl w:val="0"/>
          <w:numId w:val="3"/>
        </w:numPr>
        <w:suppressAutoHyphens/>
        <w:ind w:left="833"/>
      </w:pPr>
      <w:r>
        <w:rPr>
          <w:rFonts w:ascii="Arial" w:eastAsia="Times New Roman" w:hAnsi="Arial" w:cs="Arial"/>
          <w:b/>
          <w:bCs/>
          <w:i/>
          <w:iCs/>
          <w:color w:val="000000"/>
          <w:sz w:val="20"/>
          <w:szCs w:val="20"/>
          <w:lang w:eastAsia="fr-FR"/>
        </w:rPr>
        <w:t>Philippe DUBOIS</w:t>
      </w:r>
    </w:p>
    <w:p w14:paraId="2F54FDBB" w14:textId="5DB8783C" w:rsidR="0098790D" w:rsidRPr="00940483" w:rsidRDefault="0098790D" w:rsidP="008A014B">
      <w:pPr>
        <w:numPr>
          <w:ilvl w:val="0"/>
          <w:numId w:val="3"/>
        </w:numPr>
        <w:suppressAutoHyphens/>
        <w:ind w:left="833"/>
      </w:pPr>
      <w:r>
        <w:rPr>
          <w:rFonts w:ascii="Arial" w:eastAsia="Times New Roman" w:hAnsi="Arial" w:cs="Arial"/>
          <w:b/>
          <w:bCs/>
          <w:i/>
          <w:iCs/>
          <w:color w:val="000000"/>
          <w:sz w:val="20"/>
          <w:szCs w:val="20"/>
          <w:lang w:eastAsia="fr-FR"/>
        </w:rPr>
        <w:t>Jean FRANCOZ</w:t>
      </w:r>
    </w:p>
    <w:p w14:paraId="162CB1C1" w14:textId="0C551FD5" w:rsidR="008A014B" w:rsidRPr="00CD126D" w:rsidRDefault="008A014B" w:rsidP="008A014B">
      <w:pPr>
        <w:numPr>
          <w:ilvl w:val="0"/>
          <w:numId w:val="3"/>
        </w:numPr>
        <w:suppressAutoHyphens/>
        <w:ind w:left="833"/>
      </w:pPr>
      <w:r>
        <w:rPr>
          <w:rFonts w:ascii="Arial" w:eastAsia="Times New Roman" w:hAnsi="Arial" w:cs="Arial"/>
          <w:b/>
          <w:bCs/>
          <w:i/>
          <w:iCs/>
          <w:color w:val="000000"/>
          <w:sz w:val="20"/>
          <w:szCs w:val="20"/>
          <w:lang w:eastAsia="fr-FR"/>
        </w:rPr>
        <w:t>Gilles STRAPPAZZON</w:t>
      </w:r>
    </w:p>
    <w:p w14:paraId="38B2E4A1" w14:textId="6B265F71" w:rsidR="00CD126D" w:rsidRPr="00332E22" w:rsidRDefault="00CD126D" w:rsidP="008A014B">
      <w:pPr>
        <w:numPr>
          <w:ilvl w:val="0"/>
          <w:numId w:val="3"/>
        </w:numPr>
        <w:suppressAutoHyphens/>
        <w:ind w:left="833"/>
      </w:pPr>
      <w:r>
        <w:rPr>
          <w:rFonts w:ascii="Arial" w:eastAsia="Times New Roman" w:hAnsi="Arial" w:cs="Arial"/>
          <w:b/>
          <w:bCs/>
          <w:i/>
          <w:iCs/>
          <w:color w:val="000000"/>
          <w:sz w:val="20"/>
          <w:szCs w:val="20"/>
          <w:lang w:eastAsia="fr-FR"/>
        </w:rPr>
        <w:t>Marie Jeanne EYMERY</w:t>
      </w:r>
    </w:p>
    <w:p w14:paraId="0F9BEA35" w14:textId="62AB1D14" w:rsidR="00332E22" w:rsidRDefault="00332E22" w:rsidP="008A014B">
      <w:pPr>
        <w:numPr>
          <w:ilvl w:val="0"/>
          <w:numId w:val="3"/>
        </w:numPr>
        <w:suppressAutoHyphens/>
        <w:ind w:left="833"/>
      </w:pPr>
      <w:r>
        <w:rPr>
          <w:rFonts w:ascii="Arial" w:eastAsia="Times New Roman" w:hAnsi="Arial" w:cs="Arial"/>
          <w:b/>
          <w:bCs/>
          <w:i/>
          <w:iCs/>
          <w:color w:val="000000"/>
          <w:sz w:val="20"/>
          <w:szCs w:val="20"/>
          <w:lang w:eastAsia="fr-FR"/>
        </w:rPr>
        <w:t xml:space="preserve">Jean SOULES (CU et </w:t>
      </w:r>
      <w:proofErr w:type="spellStart"/>
      <w:r>
        <w:rPr>
          <w:rFonts w:ascii="Arial" w:eastAsia="Times New Roman" w:hAnsi="Arial" w:cs="Arial"/>
          <w:b/>
          <w:bCs/>
          <w:i/>
          <w:iCs/>
          <w:color w:val="000000"/>
          <w:sz w:val="20"/>
          <w:szCs w:val="20"/>
          <w:lang w:eastAsia="fr-FR"/>
        </w:rPr>
        <w:t>Cex</w:t>
      </w:r>
      <w:proofErr w:type="spellEnd"/>
      <w:r>
        <w:rPr>
          <w:rFonts w:ascii="Arial" w:eastAsia="Times New Roman" w:hAnsi="Arial" w:cs="Arial"/>
          <w:b/>
          <w:bCs/>
          <w:i/>
          <w:iCs/>
          <w:color w:val="000000"/>
          <w:sz w:val="20"/>
          <w:szCs w:val="20"/>
          <w:lang w:eastAsia="fr-FR"/>
        </w:rPr>
        <w:t>)</w:t>
      </w:r>
    </w:p>
    <w:p w14:paraId="142CB9A3" w14:textId="5149582A" w:rsidR="00784F42" w:rsidRPr="0058639B" w:rsidRDefault="00784F42" w:rsidP="008A014B">
      <w:pPr>
        <w:numPr>
          <w:ilvl w:val="0"/>
          <w:numId w:val="3"/>
        </w:numPr>
        <w:suppressAutoHyphens/>
        <w:ind w:left="833"/>
      </w:pPr>
      <w:r>
        <w:rPr>
          <w:rFonts w:ascii="Arial" w:eastAsia="Times New Roman" w:hAnsi="Arial" w:cs="Arial"/>
          <w:b/>
          <w:bCs/>
          <w:i/>
          <w:iCs/>
          <w:color w:val="000000"/>
          <w:sz w:val="20"/>
          <w:szCs w:val="20"/>
          <w:lang w:eastAsia="fr-FR"/>
        </w:rPr>
        <w:t>Jacky ROY (CU)</w:t>
      </w:r>
    </w:p>
    <w:p w14:paraId="05C81E60" w14:textId="3935B5C6" w:rsidR="0058639B" w:rsidRPr="00784F42" w:rsidRDefault="0058639B" w:rsidP="008A014B">
      <w:pPr>
        <w:numPr>
          <w:ilvl w:val="0"/>
          <w:numId w:val="3"/>
        </w:numPr>
        <w:suppressAutoHyphens/>
        <w:ind w:left="833"/>
      </w:pPr>
      <w:r>
        <w:rPr>
          <w:rFonts w:ascii="Arial" w:eastAsia="Times New Roman" w:hAnsi="Arial" w:cs="Arial"/>
          <w:b/>
          <w:bCs/>
          <w:i/>
          <w:iCs/>
          <w:color w:val="000000"/>
          <w:sz w:val="20"/>
          <w:szCs w:val="20"/>
          <w:lang w:eastAsia="fr-FR"/>
        </w:rPr>
        <w:t>Eric DUMAS (CU)</w:t>
      </w:r>
    </w:p>
    <w:p w14:paraId="3AB14BB5" w14:textId="0217A4EF" w:rsidR="00784F42" w:rsidRDefault="00784F42" w:rsidP="008A014B">
      <w:pPr>
        <w:numPr>
          <w:ilvl w:val="0"/>
          <w:numId w:val="3"/>
        </w:numPr>
        <w:suppressAutoHyphens/>
        <w:ind w:left="833"/>
        <w:rPr>
          <w:rFonts w:ascii="Arial" w:eastAsia="Times New Roman" w:hAnsi="Arial" w:cs="Arial"/>
          <w:b/>
          <w:bCs/>
          <w:i/>
          <w:iCs/>
          <w:color w:val="000000"/>
          <w:sz w:val="20"/>
          <w:szCs w:val="20"/>
          <w:lang w:eastAsia="fr-FR"/>
        </w:rPr>
      </w:pPr>
      <w:r>
        <w:rPr>
          <w:rFonts w:ascii="Arial" w:eastAsia="Times New Roman" w:hAnsi="Arial" w:cs="Arial"/>
          <w:b/>
          <w:bCs/>
          <w:i/>
          <w:iCs/>
          <w:color w:val="000000"/>
          <w:sz w:val="20"/>
          <w:szCs w:val="20"/>
          <w:lang w:eastAsia="fr-FR"/>
        </w:rPr>
        <w:t>Marcello BRANCALEONE (CU)</w:t>
      </w:r>
    </w:p>
    <w:p w14:paraId="7C9D7FBE" w14:textId="76B80A3B" w:rsidR="002D3821" w:rsidRDefault="002D3821" w:rsidP="008A014B">
      <w:pPr>
        <w:numPr>
          <w:ilvl w:val="0"/>
          <w:numId w:val="3"/>
        </w:numPr>
        <w:suppressAutoHyphens/>
        <w:ind w:left="833"/>
        <w:rPr>
          <w:rFonts w:ascii="Arial" w:eastAsia="Times New Roman" w:hAnsi="Arial" w:cs="Arial"/>
          <w:b/>
          <w:bCs/>
          <w:i/>
          <w:iCs/>
          <w:color w:val="000000"/>
          <w:sz w:val="20"/>
          <w:szCs w:val="20"/>
          <w:lang w:eastAsia="fr-FR"/>
        </w:rPr>
      </w:pPr>
      <w:r>
        <w:rPr>
          <w:rFonts w:ascii="Arial" w:eastAsia="Times New Roman" w:hAnsi="Arial" w:cs="Arial"/>
          <w:b/>
          <w:bCs/>
          <w:i/>
          <w:iCs/>
          <w:color w:val="000000"/>
          <w:sz w:val="20"/>
          <w:szCs w:val="20"/>
          <w:lang w:eastAsia="fr-FR"/>
        </w:rPr>
        <w:t>Michèle RAGACHE (CU)</w:t>
      </w:r>
    </w:p>
    <w:p w14:paraId="0D6D6ACE" w14:textId="2439EF92" w:rsidR="00332E22" w:rsidRDefault="003C1554" w:rsidP="008A014B">
      <w:pPr>
        <w:numPr>
          <w:ilvl w:val="0"/>
          <w:numId w:val="3"/>
        </w:numPr>
        <w:suppressAutoHyphens/>
        <w:ind w:left="833"/>
        <w:rPr>
          <w:rFonts w:ascii="Arial" w:eastAsia="Times New Roman" w:hAnsi="Arial" w:cs="Arial"/>
          <w:b/>
          <w:bCs/>
          <w:i/>
          <w:iCs/>
          <w:color w:val="000000"/>
          <w:sz w:val="20"/>
          <w:szCs w:val="20"/>
          <w:lang w:eastAsia="fr-FR"/>
        </w:rPr>
      </w:pPr>
      <w:r>
        <w:rPr>
          <w:rFonts w:ascii="Arial" w:eastAsia="Times New Roman" w:hAnsi="Arial" w:cs="Arial"/>
          <w:b/>
          <w:bCs/>
          <w:i/>
          <w:iCs/>
          <w:color w:val="000000"/>
          <w:sz w:val="20"/>
          <w:szCs w:val="20"/>
          <w:lang w:eastAsia="fr-FR"/>
        </w:rPr>
        <w:t xml:space="preserve">Gilles KUNTZ </w:t>
      </w:r>
      <w:r w:rsidR="00332E22">
        <w:rPr>
          <w:rFonts w:ascii="Arial" w:eastAsia="Times New Roman" w:hAnsi="Arial" w:cs="Arial"/>
          <w:b/>
          <w:bCs/>
          <w:i/>
          <w:iCs/>
          <w:color w:val="000000"/>
          <w:sz w:val="20"/>
          <w:szCs w:val="20"/>
          <w:lang w:eastAsia="fr-FR"/>
        </w:rPr>
        <w:t>(CU)</w:t>
      </w:r>
    </w:p>
    <w:p w14:paraId="5DA87347" w14:textId="0D281A84" w:rsidR="00940483" w:rsidRDefault="00940483" w:rsidP="008A014B">
      <w:pPr>
        <w:numPr>
          <w:ilvl w:val="0"/>
          <w:numId w:val="3"/>
        </w:numPr>
        <w:suppressAutoHyphens/>
        <w:ind w:left="833"/>
        <w:rPr>
          <w:rFonts w:ascii="Arial" w:eastAsia="Times New Roman" w:hAnsi="Arial" w:cs="Arial"/>
          <w:b/>
          <w:bCs/>
          <w:i/>
          <w:iCs/>
          <w:color w:val="000000"/>
          <w:sz w:val="20"/>
          <w:szCs w:val="20"/>
          <w:lang w:eastAsia="fr-FR"/>
        </w:rPr>
      </w:pPr>
      <w:r>
        <w:rPr>
          <w:rFonts w:ascii="Arial" w:eastAsia="Times New Roman" w:hAnsi="Arial" w:cs="Arial"/>
          <w:b/>
          <w:bCs/>
          <w:i/>
          <w:iCs/>
          <w:color w:val="000000"/>
          <w:sz w:val="20"/>
          <w:szCs w:val="20"/>
          <w:lang w:eastAsia="fr-FR"/>
        </w:rPr>
        <w:t>Michèle RAGACHE (CU)</w:t>
      </w:r>
    </w:p>
    <w:p w14:paraId="568DFC30" w14:textId="0B96D6FA" w:rsidR="0058639B" w:rsidRDefault="0058639B" w:rsidP="008A014B">
      <w:pPr>
        <w:numPr>
          <w:ilvl w:val="0"/>
          <w:numId w:val="3"/>
        </w:numPr>
        <w:suppressAutoHyphens/>
        <w:ind w:left="833"/>
        <w:rPr>
          <w:rFonts w:ascii="Arial" w:eastAsia="Times New Roman" w:hAnsi="Arial" w:cs="Arial"/>
          <w:b/>
          <w:bCs/>
          <w:i/>
          <w:iCs/>
          <w:color w:val="000000"/>
          <w:sz w:val="20"/>
          <w:szCs w:val="20"/>
          <w:lang w:eastAsia="fr-FR"/>
        </w:rPr>
      </w:pPr>
      <w:r>
        <w:rPr>
          <w:rFonts w:ascii="Arial" w:eastAsia="Times New Roman" w:hAnsi="Arial" w:cs="Arial"/>
          <w:b/>
          <w:bCs/>
          <w:i/>
          <w:iCs/>
          <w:color w:val="000000"/>
          <w:sz w:val="20"/>
          <w:szCs w:val="20"/>
          <w:lang w:eastAsia="fr-FR"/>
        </w:rPr>
        <w:t>Jean Noël PUSEL (CU)</w:t>
      </w:r>
    </w:p>
    <w:p w14:paraId="36A7B1B0" w14:textId="627FD6E5" w:rsidR="0058639B" w:rsidRDefault="0058639B" w:rsidP="008A014B">
      <w:pPr>
        <w:numPr>
          <w:ilvl w:val="0"/>
          <w:numId w:val="3"/>
        </w:numPr>
        <w:suppressAutoHyphens/>
        <w:ind w:left="833"/>
        <w:rPr>
          <w:rFonts w:ascii="Arial" w:eastAsia="Times New Roman" w:hAnsi="Arial" w:cs="Arial"/>
          <w:b/>
          <w:bCs/>
          <w:i/>
          <w:iCs/>
          <w:color w:val="000000"/>
          <w:sz w:val="20"/>
          <w:szCs w:val="20"/>
          <w:lang w:eastAsia="fr-FR"/>
        </w:rPr>
      </w:pPr>
      <w:r>
        <w:rPr>
          <w:rFonts w:ascii="Arial" w:eastAsia="Times New Roman" w:hAnsi="Arial" w:cs="Arial"/>
          <w:b/>
          <w:bCs/>
          <w:i/>
          <w:iCs/>
          <w:color w:val="000000"/>
          <w:sz w:val="20"/>
          <w:szCs w:val="20"/>
          <w:lang w:eastAsia="fr-FR"/>
        </w:rPr>
        <w:t>Jean Yves OLIVO (CU)</w:t>
      </w:r>
    </w:p>
    <w:p w14:paraId="03985FEC" w14:textId="77777777" w:rsidR="00332E22" w:rsidRDefault="00332E22" w:rsidP="00332E22">
      <w:pPr>
        <w:suppressAutoHyphens/>
        <w:ind w:left="833"/>
        <w:rPr>
          <w:rFonts w:ascii="Arial" w:eastAsia="Times New Roman" w:hAnsi="Arial" w:cs="Arial"/>
          <w:b/>
          <w:bCs/>
          <w:i/>
          <w:iCs/>
          <w:color w:val="000000"/>
          <w:sz w:val="20"/>
          <w:szCs w:val="20"/>
          <w:lang w:eastAsia="fr-FR"/>
        </w:rPr>
      </w:pPr>
    </w:p>
    <w:p w14:paraId="267D9095" w14:textId="77777777" w:rsidR="008A014B" w:rsidRDefault="008A014B" w:rsidP="008A014B">
      <w:pPr>
        <w:spacing w:before="278"/>
      </w:pPr>
      <w:r>
        <w:rPr>
          <w:rFonts w:ascii="Arial" w:eastAsia="Times New Roman" w:hAnsi="Arial" w:cs="Arial"/>
          <w:b/>
          <w:bCs/>
          <w:color w:val="000000"/>
          <w:sz w:val="20"/>
          <w:szCs w:val="20"/>
          <w:u w:val="single"/>
          <w:lang w:eastAsia="fr-FR"/>
        </w:rPr>
        <w:t>Service de la Métropole</w:t>
      </w:r>
      <w:r>
        <w:rPr>
          <w:rFonts w:eastAsia="Times New Roman" w:cs="Times New Roman"/>
          <w:b/>
          <w:bCs/>
          <w:color w:val="000000"/>
          <w:sz w:val="20"/>
          <w:szCs w:val="20"/>
          <w:lang w:eastAsia="fr-FR"/>
        </w:rPr>
        <w:t> :</w:t>
      </w:r>
    </w:p>
    <w:p w14:paraId="3A206923" w14:textId="77777777" w:rsidR="008A014B" w:rsidRPr="008A014B" w:rsidRDefault="008A014B" w:rsidP="008A014B">
      <w:pPr>
        <w:suppressAutoHyphens/>
        <w:ind w:left="833"/>
      </w:pPr>
    </w:p>
    <w:p w14:paraId="086E48B9" w14:textId="77777777" w:rsidR="008A014B" w:rsidRDefault="008A014B" w:rsidP="008A014B">
      <w:pPr>
        <w:numPr>
          <w:ilvl w:val="0"/>
          <w:numId w:val="4"/>
        </w:numPr>
        <w:suppressAutoHyphens/>
        <w:ind w:left="833"/>
      </w:pPr>
      <w:r>
        <w:rPr>
          <w:rFonts w:ascii="Arial" w:eastAsia="Times New Roman" w:hAnsi="Arial" w:cs="Arial"/>
          <w:b/>
          <w:bCs/>
          <w:i/>
          <w:iCs/>
          <w:color w:val="000000"/>
          <w:sz w:val="20"/>
          <w:szCs w:val="20"/>
          <w:lang w:eastAsia="fr-FR"/>
        </w:rPr>
        <w:t>Nicolas PERRIN</w:t>
      </w:r>
    </w:p>
    <w:p w14:paraId="09E88EFE" w14:textId="2A3EF32E" w:rsidR="008A014B" w:rsidRPr="0058639B" w:rsidRDefault="008A014B" w:rsidP="008A014B">
      <w:pPr>
        <w:numPr>
          <w:ilvl w:val="0"/>
          <w:numId w:val="4"/>
        </w:numPr>
        <w:suppressAutoHyphens/>
        <w:ind w:left="833"/>
      </w:pPr>
      <w:r>
        <w:rPr>
          <w:rFonts w:ascii="Arial" w:eastAsia="Times New Roman" w:hAnsi="Arial" w:cs="Arial"/>
          <w:b/>
          <w:bCs/>
          <w:i/>
          <w:iCs/>
          <w:color w:val="000000"/>
          <w:sz w:val="20"/>
          <w:szCs w:val="20"/>
          <w:lang w:eastAsia="fr-FR"/>
        </w:rPr>
        <w:t>Nicolas LESUR</w:t>
      </w:r>
    </w:p>
    <w:p w14:paraId="4C03E482" w14:textId="441082F0" w:rsidR="0058639B" w:rsidRPr="0058639B" w:rsidRDefault="0058639B" w:rsidP="008A014B">
      <w:pPr>
        <w:numPr>
          <w:ilvl w:val="0"/>
          <w:numId w:val="4"/>
        </w:numPr>
        <w:suppressAutoHyphens/>
        <w:ind w:left="833"/>
      </w:pPr>
      <w:r>
        <w:rPr>
          <w:rFonts w:ascii="Arial" w:eastAsia="Times New Roman" w:hAnsi="Arial" w:cs="Arial"/>
          <w:b/>
          <w:bCs/>
          <w:i/>
          <w:iCs/>
          <w:color w:val="000000"/>
          <w:sz w:val="20"/>
          <w:szCs w:val="20"/>
          <w:lang w:eastAsia="fr-FR"/>
        </w:rPr>
        <w:t>Thibaut CHAINE</w:t>
      </w:r>
    </w:p>
    <w:p w14:paraId="06E8AE45" w14:textId="4B9C676B" w:rsidR="0058639B" w:rsidRPr="0058639B" w:rsidRDefault="0058639B" w:rsidP="008A014B">
      <w:pPr>
        <w:numPr>
          <w:ilvl w:val="0"/>
          <w:numId w:val="4"/>
        </w:numPr>
        <w:suppressAutoHyphens/>
        <w:ind w:left="833"/>
      </w:pPr>
      <w:r>
        <w:rPr>
          <w:rFonts w:ascii="Arial" w:eastAsia="Times New Roman" w:hAnsi="Arial" w:cs="Arial"/>
          <w:b/>
          <w:bCs/>
          <w:i/>
          <w:iCs/>
          <w:color w:val="000000"/>
          <w:sz w:val="20"/>
          <w:szCs w:val="20"/>
          <w:lang w:eastAsia="fr-FR"/>
        </w:rPr>
        <w:t>Hélène POIMBOEUF</w:t>
      </w:r>
    </w:p>
    <w:p w14:paraId="4A3858E0" w14:textId="2890EEE6" w:rsidR="0058639B" w:rsidRPr="00CD126D" w:rsidRDefault="0058639B" w:rsidP="008A014B">
      <w:pPr>
        <w:numPr>
          <w:ilvl w:val="0"/>
          <w:numId w:val="4"/>
        </w:numPr>
        <w:suppressAutoHyphens/>
        <w:ind w:left="833"/>
      </w:pPr>
      <w:r>
        <w:rPr>
          <w:rFonts w:ascii="Arial" w:eastAsia="Times New Roman" w:hAnsi="Arial" w:cs="Arial"/>
          <w:b/>
          <w:bCs/>
          <w:i/>
          <w:iCs/>
          <w:color w:val="000000"/>
          <w:sz w:val="20"/>
          <w:szCs w:val="20"/>
          <w:lang w:eastAsia="fr-FR"/>
        </w:rPr>
        <w:t>Claire MAZOYER</w:t>
      </w:r>
    </w:p>
    <w:p w14:paraId="5B29C106" w14:textId="350C73F8" w:rsidR="00CD126D" w:rsidRPr="002C42C9" w:rsidRDefault="00CD126D" w:rsidP="008A014B">
      <w:pPr>
        <w:numPr>
          <w:ilvl w:val="0"/>
          <w:numId w:val="4"/>
        </w:numPr>
        <w:suppressAutoHyphens/>
        <w:ind w:left="833"/>
      </w:pPr>
      <w:r>
        <w:rPr>
          <w:rFonts w:ascii="Arial" w:eastAsia="Times New Roman" w:hAnsi="Arial" w:cs="Arial"/>
          <w:b/>
          <w:bCs/>
          <w:i/>
          <w:iCs/>
          <w:color w:val="000000"/>
          <w:sz w:val="20"/>
          <w:szCs w:val="20"/>
          <w:lang w:eastAsia="fr-FR"/>
        </w:rPr>
        <w:t>Marie BREUIL</w:t>
      </w:r>
    </w:p>
    <w:p w14:paraId="1465F219" w14:textId="404ED524" w:rsidR="00821AA8" w:rsidRDefault="003C1554" w:rsidP="008A014B">
      <w:pPr>
        <w:numPr>
          <w:ilvl w:val="0"/>
          <w:numId w:val="4"/>
        </w:numPr>
        <w:suppressAutoHyphens/>
        <w:ind w:left="833"/>
        <w:rPr>
          <w:rFonts w:ascii="Arial" w:eastAsia="Times New Roman" w:hAnsi="Arial" w:cs="Arial"/>
          <w:b/>
          <w:bCs/>
          <w:i/>
          <w:iCs/>
          <w:color w:val="000000"/>
          <w:sz w:val="20"/>
          <w:szCs w:val="20"/>
          <w:lang w:eastAsia="fr-FR"/>
        </w:rPr>
      </w:pPr>
      <w:r>
        <w:rPr>
          <w:rFonts w:ascii="Arial" w:eastAsia="Times New Roman" w:hAnsi="Arial" w:cs="Arial"/>
          <w:b/>
          <w:bCs/>
          <w:i/>
          <w:iCs/>
          <w:color w:val="000000"/>
          <w:sz w:val="20"/>
          <w:szCs w:val="20"/>
          <w:lang w:eastAsia="fr-FR"/>
        </w:rPr>
        <w:t>Patricia BAJARD</w:t>
      </w:r>
    </w:p>
    <w:p w14:paraId="2B53A5B1" w14:textId="2B3BB755" w:rsidR="00B61191" w:rsidRPr="00332E22" w:rsidRDefault="00B61191" w:rsidP="008A014B">
      <w:pPr>
        <w:numPr>
          <w:ilvl w:val="0"/>
          <w:numId w:val="4"/>
        </w:numPr>
        <w:suppressAutoHyphens/>
        <w:ind w:left="833"/>
        <w:rPr>
          <w:rFonts w:ascii="Arial" w:eastAsia="Times New Roman" w:hAnsi="Arial" w:cs="Arial"/>
          <w:b/>
          <w:bCs/>
          <w:i/>
          <w:iCs/>
          <w:color w:val="000000"/>
          <w:sz w:val="20"/>
          <w:szCs w:val="20"/>
          <w:lang w:eastAsia="fr-FR"/>
        </w:rPr>
      </w:pPr>
      <w:r>
        <w:rPr>
          <w:rFonts w:ascii="Arial" w:eastAsia="Times New Roman" w:hAnsi="Arial" w:cs="Arial"/>
          <w:b/>
          <w:bCs/>
          <w:i/>
          <w:iCs/>
          <w:color w:val="000000"/>
          <w:sz w:val="20"/>
          <w:szCs w:val="20"/>
          <w:lang w:eastAsia="fr-FR"/>
        </w:rPr>
        <w:t>Anthony AUGE</w:t>
      </w:r>
    </w:p>
    <w:p w14:paraId="01760B9D" w14:textId="77777777" w:rsidR="008A014B" w:rsidRDefault="008A014B" w:rsidP="008A014B">
      <w:pPr>
        <w:numPr>
          <w:ilvl w:val="0"/>
          <w:numId w:val="4"/>
        </w:numPr>
        <w:suppressAutoHyphens/>
        <w:ind w:left="833"/>
      </w:pPr>
      <w:r>
        <w:rPr>
          <w:rFonts w:ascii="Arial" w:eastAsia="Times New Roman" w:hAnsi="Arial" w:cs="Arial"/>
          <w:b/>
          <w:bCs/>
          <w:i/>
          <w:iCs/>
          <w:color w:val="000000"/>
          <w:sz w:val="20"/>
          <w:szCs w:val="20"/>
          <w:lang w:eastAsia="fr-FR"/>
        </w:rPr>
        <w:t>Marie Pierre BARTHOLLET</w:t>
      </w:r>
    </w:p>
    <w:p w14:paraId="28A82A87" w14:textId="0EFFE718" w:rsidR="008A014B" w:rsidRPr="00332E22" w:rsidRDefault="008A014B" w:rsidP="008A014B">
      <w:pPr>
        <w:numPr>
          <w:ilvl w:val="0"/>
          <w:numId w:val="4"/>
        </w:numPr>
        <w:suppressAutoHyphens/>
        <w:ind w:left="833"/>
      </w:pPr>
      <w:r>
        <w:rPr>
          <w:rFonts w:ascii="Arial" w:eastAsia="Times New Roman" w:hAnsi="Arial" w:cs="Arial"/>
          <w:b/>
          <w:bCs/>
          <w:i/>
          <w:iCs/>
          <w:color w:val="000000"/>
          <w:sz w:val="20"/>
          <w:szCs w:val="20"/>
          <w:lang w:eastAsia="fr-FR"/>
        </w:rPr>
        <w:t>Michèle FAVRE-BUISSON</w:t>
      </w:r>
    </w:p>
    <w:p w14:paraId="0A514236" w14:textId="5C27BBB0" w:rsidR="00332E22" w:rsidRDefault="00332E22" w:rsidP="003C2365">
      <w:pPr>
        <w:suppressAutoHyphens/>
        <w:ind w:left="833"/>
      </w:pPr>
    </w:p>
    <w:p w14:paraId="7B5837FC" w14:textId="797817BE" w:rsidR="00803FFB" w:rsidRPr="00803FFB" w:rsidRDefault="00803FFB" w:rsidP="003C2365">
      <w:pPr>
        <w:suppressAutoHyphens/>
        <w:ind w:left="833"/>
        <w:rPr>
          <w:rFonts w:ascii="Arial" w:hAnsi="Arial" w:cs="Arial"/>
          <w:b/>
          <w:sz w:val="21"/>
          <w:szCs w:val="21"/>
          <w:lang w:eastAsia="fr-FR"/>
        </w:rPr>
      </w:pPr>
      <w:r w:rsidRPr="00803FFB">
        <w:rPr>
          <w:rFonts w:ascii="Arial" w:hAnsi="Arial" w:cs="Arial"/>
          <w:b/>
          <w:sz w:val="21"/>
          <w:szCs w:val="21"/>
          <w:lang w:eastAsia="fr-FR"/>
        </w:rPr>
        <w:t xml:space="preserve">Les instances se déroulent sous la présidence de Monsieur Christian </w:t>
      </w:r>
      <w:proofErr w:type="spellStart"/>
      <w:r w:rsidRPr="00803FFB">
        <w:rPr>
          <w:rFonts w:ascii="Arial" w:hAnsi="Arial" w:cs="Arial"/>
          <w:b/>
          <w:sz w:val="21"/>
          <w:szCs w:val="21"/>
          <w:lang w:eastAsia="fr-FR"/>
        </w:rPr>
        <w:t>Balestrieri</w:t>
      </w:r>
      <w:proofErr w:type="spellEnd"/>
      <w:r w:rsidR="00326428">
        <w:rPr>
          <w:rFonts w:ascii="Arial" w:hAnsi="Arial" w:cs="Arial"/>
          <w:b/>
          <w:sz w:val="21"/>
          <w:szCs w:val="21"/>
          <w:lang w:eastAsia="fr-FR"/>
        </w:rPr>
        <w:t xml:space="preserve"> suite à l’absence de la présidente Anne Sophie </w:t>
      </w:r>
      <w:proofErr w:type="spellStart"/>
      <w:r w:rsidR="00326428">
        <w:rPr>
          <w:rFonts w:ascii="Arial" w:hAnsi="Arial" w:cs="Arial"/>
          <w:b/>
          <w:sz w:val="21"/>
          <w:szCs w:val="21"/>
          <w:lang w:eastAsia="fr-FR"/>
        </w:rPr>
        <w:t>Olmos</w:t>
      </w:r>
      <w:proofErr w:type="spellEnd"/>
    </w:p>
    <w:p w14:paraId="152A7B83" w14:textId="034EC696" w:rsidR="00803FFB" w:rsidRPr="00803FFB" w:rsidRDefault="00803FFB" w:rsidP="003C2365">
      <w:pPr>
        <w:suppressAutoHyphens/>
        <w:ind w:left="833"/>
        <w:rPr>
          <w:rFonts w:ascii="Arial" w:hAnsi="Arial" w:cs="Arial"/>
          <w:sz w:val="21"/>
          <w:szCs w:val="21"/>
          <w:lang w:eastAsia="fr-FR"/>
        </w:rPr>
      </w:pPr>
    </w:p>
    <w:p w14:paraId="31E665EB" w14:textId="0A6DB664" w:rsidR="00D80780" w:rsidRDefault="003C1554" w:rsidP="00D80780">
      <w:pPr>
        <w:pStyle w:val="NormalWeb"/>
        <w:ind w:left="720"/>
        <w:jc w:val="both"/>
        <w:rPr>
          <w:rFonts w:ascii="Arial" w:hAnsi="Arial" w:cs="Arial"/>
          <w:sz w:val="21"/>
          <w:szCs w:val="21"/>
        </w:rPr>
      </w:pPr>
      <w:r w:rsidRPr="00835561">
        <w:rPr>
          <w:rFonts w:ascii="Arial" w:hAnsi="Arial" w:cs="Arial"/>
          <w:sz w:val="21"/>
          <w:szCs w:val="21"/>
        </w:rPr>
        <w:t>Le compte rendu</w:t>
      </w:r>
      <w:r w:rsidR="00835561" w:rsidRPr="00835561">
        <w:rPr>
          <w:rFonts w:ascii="Arial" w:hAnsi="Arial" w:cs="Arial"/>
          <w:sz w:val="21"/>
          <w:szCs w:val="21"/>
        </w:rPr>
        <w:t xml:space="preserve"> du 9 octobre 2024</w:t>
      </w:r>
      <w:r w:rsidRPr="00835561">
        <w:rPr>
          <w:rFonts w:ascii="Arial" w:hAnsi="Arial" w:cs="Arial"/>
          <w:sz w:val="21"/>
          <w:szCs w:val="21"/>
        </w:rPr>
        <w:t xml:space="preserve"> est approuvé avec les remarques de Monsieur </w:t>
      </w:r>
      <w:proofErr w:type="spellStart"/>
      <w:r w:rsidRPr="00835561">
        <w:rPr>
          <w:rFonts w:ascii="Arial" w:hAnsi="Arial" w:cs="Arial"/>
          <w:sz w:val="21"/>
          <w:szCs w:val="21"/>
        </w:rPr>
        <w:t>Avrillier</w:t>
      </w:r>
      <w:proofErr w:type="spellEnd"/>
      <w:r w:rsidR="00561C61" w:rsidRPr="00835561">
        <w:rPr>
          <w:rFonts w:ascii="Arial" w:hAnsi="Arial" w:cs="Arial"/>
          <w:sz w:val="21"/>
          <w:szCs w:val="21"/>
        </w:rPr>
        <w:t xml:space="preserve"> (les remarques sont intégrées au compte rendu)</w:t>
      </w:r>
      <w:r w:rsidR="008509C1">
        <w:rPr>
          <w:rFonts w:ascii="Arial" w:hAnsi="Arial" w:cs="Arial"/>
          <w:sz w:val="21"/>
          <w:szCs w:val="21"/>
        </w:rPr>
        <w:t xml:space="preserve">. Monsieur </w:t>
      </w:r>
      <w:proofErr w:type="spellStart"/>
      <w:r w:rsidR="008509C1">
        <w:rPr>
          <w:rFonts w:ascii="Arial" w:hAnsi="Arial" w:cs="Arial"/>
          <w:sz w:val="21"/>
          <w:szCs w:val="21"/>
        </w:rPr>
        <w:t>Avrillier</w:t>
      </w:r>
      <w:proofErr w:type="spellEnd"/>
      <w:r w:rsidR="00053E90">
        <w:rPr>
          <w:rFonts w:ascii="Arial" w:hAnsi="Arial" w:cs="Arial"/>
          <w:sz w:val="21"/>
          <w:szCs w:val="21"/>
        </w:rPr>
        <w:t xml:space="preserve"> demande un retour </w:t>
      </w:r>
      <w:r w:rsidR="00326428">
        <w:rPr>
          <w:rFonts w:ascii="Arial" w:hAnsi="Arial" w:cs="Arial"/>
          <w:sz w:val="21"/>
          <w:szCs w:val="21"/>
        </w:rPr>
        <w:t>sur un bilan concernant</w:t>
      </w:r>
      <w:r w:rsidR="008509C1">
        <w:rPr>
          <w:rFonts w:ascii="Arial" w:hAnsi="Arial" w:cs="Arial"/>
          <w:sz w:val="21"/>
          <w:szCs w:val="21"/>
        </w:rPr>
        <w:t xml:space="preserve"> les attributions des marchés publics et </w:t>
      </w:r>
      <w:r w:rsidR="00053E90">
        <w:rPr>
          <w:rFonts w:ascii="Arial" w:hAnsi="Arial" w:cs="Arial"/>
          <w:sz w:val="21"/>
          <w:szCs w:val="21"/>
        </w:rPr>
        <w:t>accords-cadres</w:t>
      </w:r>
      <w:r w:rsidR="008509C1">
        <w:rPr>
          <w:rFonts w:ascii="Arial" w:hAnsi="Arial" w:cs="Arial"/>
          <w:sz w:val="21"/>
          <w:szCs w:val="21"/>
        </w:rPr>
        <w:t>.</w:t>
      </w:r>
    </w:p>
    <w:p w14:paraId="35857853" w14:textId="360D4F27" w:rsidR="00625808" w:rsidRDefault="00625808" w:rsidP="00D80780">
      <w:pPr>
        <w:pStyle w:val="NormalWeb"/>
        <w:ind w:left="720"/>
        <w:jc w:val="both"/>
        <w:rPr>
          <w:rFonts w:ascii="Arial" w:hAnsi="Arial" w:cs="Arial"/>
          <w:sz w:val="21"/>
          <w:szCs w:val="21"/>
        </w:rPr>
      </w:pPr>
    </w:p>
    <w:p w14:paraId="420B2347" w14:textId="77777777" w:rsidR="00561C61" w:rsidRDefault="00561C61" w:rsidP="00561C61">
      <w:pPr>
        <w:pStyle w:val="NormalWeb"/>
        <w:rPr>
          <w:rFonts w:ascii="Arial" w:hAnsi="Arial" w:cs="Arial"/>
          <w:sz w:val="21"/>
          <w:szCs w:val="21"/>
        </w:rPr>
      </w:pPr>
      <w:r w:rsidRPr="00C5237A">
        <w:rPr>
          <w:rFonts w:ascii="Arial" w:hAnsi="Arial" w:cs="Arial"/>
          <w:b/>
          <w:sz w:val="21"/>
          <w:szCs w:val="21"/>
          <w:u w:val="single"/>
        </w:rPr>
        <w:t>Délibérations </w:t>
      </w:r>
      <w:r>
        <w:rPr>
          <w:rFonts w:ascii="Arial" w:hAnsi="Arial" w:cs="Arial"/>
          <w:b/>
          <w:sz w:val="21"/>
          <w:szCs w:val="21"/>
          <w:u w:val="single"/>
        </w:rPr>
        <w:t>eau et assainissement</w:t>
      </w:r>
      <w:r>
        <w:rPr>
          <w:rFonts w:ascii="Arial" w:hAnsi="Arial" w:cs="Arial"/>
          <w:sz w:val="21"/>
          <w:szCs w:val="21"/>
        </w:rPr>
        <w:t>:</w:t>
      </w:r>
    </w:p>
    <w:p w14:paraId="40553EAC" w14:textId="77777777" w:rsidR="00561C61" w:rsidRDefault="00561C61" w:rsidP="00561C61">
      <w:pPr>
        <w:pStyle w:val="NormalWeb"/>
        <w:jc w:val="both"/>
        <w:rPr>
          <w:rFonts w:ascii="Arial" w:hAnsi="Arial" w:cs="Arial"/>
          <w:sz w:val="21"/>
          <w:szCs w:val="21"/>
        </w:rPr>
      </w:pPr>
    </w:p>
    <w:p w14:paraId="21522B32" w14:textId="5E01F510" w:rsidR="00561C61" w:rsidRDefault="00561C61" w:rsidP="00561C61">
      <w:pPr>
        <w:pStyle w:val="NormalWeb"/>
        <w:numPr>
          <w:ilvl w:val="0"/>
          <w:numId w:val="22"/>
        </w:numPr>
        <w:jc w:val="both"/>
        <w:rPr>
          <w:rFonts w:ascii="Arial" w:hAnsi="Arial" w:cs="Arial"/>
          <w:sz w:val="21"/>
          <w:szCs w:val="21"/>
        </w:rPr>
      </w:pPr>
      <w:r w:rsidRPr="006E1F4F">
        <w:rPr>
          <w:rFonts w:ascii="Arial" w:hAnsi="Arial" w:cs="Arial"/>
          <w:sz w:val="21"/>
          <w:szCs w:val="21"/>
        </w:rPr>
        <w:t>Tarifs de l'eau potable à compter du 1er janvier 2025</w:t>
      </w:r>
    </w:p>
    <w:p w14:paraId="0C2349F2" w14:textId="5CF3CC29" w:rsidR="00412493" w:rsidRDefault="00412493" w:rsidP="00412493">
      <w:pPr>
        <w:pStyle w:val="NormalWeb"/>
        <w:jc w:val="both"/>
        <w:rPr>
          <w:rFonts w:ascii="Arial" w:hAnsi="Arial" w:cs="Arial"/>
          <w:sz w:val="21"/>
          <w:szCs w:val="21"/>
        </w:rPr>
      </w:pPr>
    </w:p>
    <w:p w14:paraId="6DE8BCC4" w14:textId="3D0A8F19" w:rsidR="0071122B" w:rsidRDefault="00073D99" w:rsidP="00412493">
      <w:pPr>
        <w:pStyle w:val="NormalWeb"/>
        <w:jc w:val="both"/>
        <w:rPr>
          <w:rFonts w:ascii="Arial" w:hAnsi="Arial" w:cs="Arial"/>
          <w:sz w:val="21"/>
          <w:szCs w:val="21"/>
        </w:rPr>
      </w:pPr>
      <w:r>
        <w:rPr>
          <w:rFonts w:ascii="Arial" w:hAnsi="Arial" w:cs="Arial"/>
          <w:sz w:val="21"/>
          <w:szCs w:val="21"/>
        </w:rPr>
        <w:t>Monsieur Perrin indique que le prix de l’eau (part fixe te part variable) n’augmentera pas en 2025.</w:t>
      </w:r>
    </w:p>
    <w:p w14:paraId="59208673" w14:textId="18912D53" w:rsidR="00352689" w:rsidRDefault="00AE3B15" w:rsidP="00412493">
      <w:pPr>
        <w:pStyle w:val="NormalWeb"/>
        <w:jc w:val="both"/>
        <w:rPr>
          <w:rFonts w:ascii="Arial" w:hAnsi="Arial" w:cs="Arial"/>
          <w:sz w:val="21"/>
          <w:szCs w:val="21"/>
        </w:rPr>
      </w:pPr>
      <w:r>
        <w:rPr>
          <w:rFonts w:ascii="Arial" w:hAnsi="Arial" w:cs="Arial"/>
          <w:sz w:val="21"/>
          <w:szCs w:val="21"/>
        </w:rPr>
        <w:t>Il précise que la tarification progressive ne s’applique qu’à une catégorie précise d’abonnés non domestiques.</w:t>
      </w:r>
    </w:p>
    <w:p w14:paraId="20AF6C83" w14:textId="3A4BAFF7" w:rsidR="00AE3B15" w:rsidRDefault="00AE3B15" w:rsidP="00412493">
      <w:pPr>
        <w:pStyle w:val="NormalWeb"/>
        <w:jc w:val="both"/>
        <w:rPr>
          <w:rFonts w:ascii="Arial" w:hAnsi="Arial" w:cs="Arial"/>
          <w:sz w:val="21"/>
          <w:szCs w:val="21"/>
        </w:rPr>
      </w:pPr>
    </w:p>
    <w:p w14:paraId="04AA6E1A" w14:textId="0E43EE38" w:rsidR="005F12C9" w:rsidRDefault="005F12C9" w:rsidP="00412493">
      <w:pPr>
        <w:pStyle w:val="NormalWeb"/>
        <w:jc w:val="both"/>
        <w:rPr>
          <w:rFonts w:ascii="Arial" w:hAnsi="Arial" w:cs="Arial"/>
          <w:sz w:val="21"/>
          <w:szCs w:val="21"/>
        </w:rPr>
      </w:pPr>
      <w:r>
        <w:rPr>
          <w:rFonts w:ascii="Arial" w:hAnsi="Arial" w:cs="Arial"/>
          <w:sz w:val="21"/>
          <w:szCs w:val="21"/>
        </w:rPr>
        <w:t xml:space="preserve">Monsieur Dubois demande si la réforme des redevances Agence de l’Eau était prévue </w:t>
      </w:r>
      <w:r w:rsidR="007616CD">
        <w:rPr>
          <w:rFonts w:ascii="Arial" w:hAnsi="Arial" w:cs="Arial"/>
          <w:sz w:val="21"/>
          <w:szCs w:val="21"/>
        </w:rPr>
        <w:t>de longue date ou</w:t>
      </w:r>
      <w:r>
        <w:rPr>
          <w:rFonts w:ascii="Arial" w:hAnsi="Arial" w:cs="Arial"/>
          <w:sz w:val="21"/>
          <w:szCs w:val="21"/>
        </w:rPr>
        <w:t xml:space="preserve"> </w:t>
      </w:r>
      <w:r w:rsidR="007616CD">
        <w:rPr>
          <w:rFonts w:ascii="Arial" w:hAnsi="Arial" w:cs="Arial"/>
          <w:sz w:val="21"/>
          <w:szCs w:val="21"/>
        </w:rPr>
        <w:t>si elle est</w:t>
      </w:r>
      <w:r>
        <w:rPr>
          <w:rFonts w:ascii="Arial" w:hAnsi="Arial" w:cs="Arial"/>
          <w:sz w:val="21"/>
          <w:szCs w:val="21"/>
        </w:rPr>
        <w:t xml:space="preserve"> contextuelle ?</w:t>
      </w:r>
    </w:p>
    <w:p w14:paraId="1B09A2C4" w14:textId="6C4FFED5" w:rsidR="005F12C9" w:rsidRDefault="005F12C9" w:rsidP="00412493">
      <w:pPr>
        <w:pStyle w:val="NormalWeb"/>
        <w:jc w:val="both"/>
        <w:rPr>
          <w:rFonts w:ascii="Arial" w:hAnsi="Arial" w:cs="Arial"/>
          <w:sz w:val="21"/>
          <w:szCs w:val="21"/>
        </w:rPr>
      </w:pPr>
    </w:p>
    <w:p w14:paraId="53F02870" w14:textId="49FE1984" w:rsidR="005F12C9" w:rsidRDefault="005F12C9" w:rsidP="00412493">
      <w:pPr>
        <w:pStyle w:val="NormalWeb"/>
        <w:jc w:val="both"/>
        <w:rPr>
          <w:rFonts w:ascii="Arial" w:hAnsi="Arial" w:cs="Arial"/>
          <w:sz w:val="21"/>
          <w:szCs w:val="21"/>
        </w:rPr>
      </w:pPr>
      <w:r>
        <w:rPr>
          <w:rFonts w:ascii="Arial" w:hAnsi="Arial" w:cs="Arial"/>
          <w:sz w:val="21"/>
          <w:szCs w:val="21"/>
        </w:rPr>
        <w:t>Monsieur Perrin répond qu’elle a été annoncée il y a plusieurs mois.</w:t>
      </w:r>
      <w:r w:rsidR="004E3085">
        <w:rPr>
          <w:rFonts w:ascii="Arial" w:hAnsi="Arial" w:cs="Arial"/>
          <w:sz w:val="21"/>
          <w:szCs w:val="21"/>
        </w:rPr>
        <w:t xml:space="preserve"> Elle était prévue par la loi de finances pour 2024. L’arrêté d’application a été publié en juillet 2024 et les montants ont été fixés par le comité de bassin en octobre 2024.</w:t>
      </w:r>
    </w:p>
    <w:p w14:paraId="11237AF8" w14:textId="298757C7" w:rsidR="007E106E" w:rsidRDefault="007E106E" w:rsidP="00412493">
      <w:pPr>
        <w:pStyle w:val="NormalWeb"/>
        <w:jc w:val="both"/>
        <w:rPr>
          <w:rFonts w:ascii="Arial" w:hAnsi="Arial" w:cs="Arial"/>
          <w:sz w:val="21"/>
          <w:szCs w:val="21"/>
        </w:rPr>
      </w:pPr>
    </w:p>
    <w:p w14:paraId="3BE4BBB0" w14:textId="017D1191" w:rsidR="007E106E" w:rsidRPr="009C773F" w:rsidRDefault="007E106E" w:rsidP="00412493">
      <w:pPr>
        <w:pStyle w:val="NormalWeb"/>
        <w:jc w:val="both"/>
        <w:rPr>
          <w:rFonts w:ascii="Arial" w:hAnsi="Arial" w:cs="Arial"/>
          <w:sz w:val="20"/>
          <w:szCs w:val="20"/>
          <w:u w:val="single"/>
        </w:rPr>
      </w:pPr>
      <w:r>
        <w:rPr>
          <w:rFonts w:ascii="Arial" w:hAnsi="Arial" w:cs="Arial"/>
          <w:sz w:val="21"/>
          <w:szCs w:val="21"/>
        </w:rPr>
        <w:t xml:space="preserve">Monsieur </w:t>
      </w:r>
      <w:proofErr w:type="spellStart"/>
      <w:r>
        <w:rPr>
          <w:rFonts w:ascii="Arial" w:hAnsi="Arial" w:cs="Arial"/>
          <w:sz w:val="21"/>
          <w:szCs w:val="21"/>
        </w:rPr>
        <w:t>Avrillier</w:t>
      </w:r>
      <w:proofErr w:type="spellEnd"/>
      <w:r>
        <w:rPr>
          <w:rFonts w:ascii="Arial" w:hAnsi="Arial" w:cs="Arial"/>
          <w:sz w:val="21"/>
          <w:szCs w:val="21"/>
        </w:rPr>
        <w:t xml:space="preserve"> demande que figurent en annexe de la délibération les modèles de factures 2024 et 2025, c’est une obligation réglementaire</w:t>
      </w:r>
      <w:r w:rsidR="00795399">
        <w:rPr>
          <w:rFonts w:ascii="Arial" w:hAnsi="Arial" w:cs="Arial"/>
          <w:sz w:val="21"/>
          <w:szCs w:val="21"/>
        </w:rPr>
        <w:t xml:space="preserve">. Il souhaite aussi </w:t>
      </w:r>
      <w:r w:rsidR="004E3085">
        <w:rPr>
          <w:rFonts w:ascii="Arial" w:hAnsi="Arial" w:cs="Arial"/>
          <w:sz w:val="21"/>
          <w:szCs w:val="21"/>
        </w:rPr>
        <w:t>que</w:t>
      </w:r>
      <w:r w:rsidR="00795399">
        <w:rPr>
          <w:rFonts w:ascii="Arial" w:hAnsi="Arial" w:cs="Arial"/>
          <w:sz w:val="21"/>
          <w:szCs w:val="21"/>
        </w:rPr>
        <w:t xml:space="preserve"> soit précisé </w:t>
      </w:r>
      <w:r w:rsidR="00795399" w:rsidRPr="009C773F">
        <w:rPr>
          <w:rFonts w:ascii="Arial" w:hAnsi="Arial" w:cs="Arial"/>
          <w:sz w:val="21"/>
          <w:szCs w:val="21"/>
        </w:rPr>
        <w:t>ceci </w:t>
      </w:r>
      <w:r w:rsidR="00795399" w:rsidRPr="009C773F">
        <w:rPr>
          <w:rFonts w:ascii="Arial" w:hAnsi="Arial" w:cs="Arial"/>
          <w:sz w:val="20"/>
          <w:szCs w:val="20"/>
        </w:rPr>
        <w:t xml:space="preserve">: </w:t>
      </w:r>
      <w:r w:rsidR="00795399" w:rsidRPr="009C773F">
        <w:rPr>
          <w:rFonts w:ascii="Arial" w:hAnsi="Arial" w:cs="Arial"/>
          <w:sz w:val="20"/>
          <w:szCs w:val="20"/>
          <w:u w:val="single"/>
        </w:rPr>
        <w:t>3,41 € TTC base 120m</w:t>
      </w:r>
      <w:r w:rsidR="00795399" w:rsidRPr="009C773F">
        <w:rPr>
          <w:rFonts w:ascii="Arial" w:hAnsi="Arial" w:cs="Arial"/>
          <w:sz w:val="20"/>
          <w:szCs w:val="20"/>
          <w:u w:val="single"/>
          <w:vertAlign w:val="superscript"/>
        </w:rPr>
        <w:t>3</w:t>
      </w:r>
      <w:r w:rsidR="00E5023B" w:rsidRPr="009C773F">
        <w:rPr>
          <w:rFonts w:ascii="Arial" w:hAnsi="Arial" w:cs="Arial"/>
          <w:sz w:val="20"/>
          <w:szCs w:val="20"/>
          <w:u w:val="single"/>
        </w:rPr>
        <w:t>.</w:t>
      </w:r>
    </w:p>
    <w:p w14:paraId="3B06E92A" w14:textId="77777777" w:rsidR="00F05EEA" w:rsidRPr="00B51652" w:rsidRDefault="00F05EEA" w:rsidP="00412493">
      <w:pPr>
        <w:pStyle w:val="NormalWeb"/>
        <w:jc w:val="both"/>
        <w:rPr>
          <w:rFonts w:ascii="Arial" w:hAnsi="Arial" w:cs="Arial"/>
          <w:sz w:val="21"/>
          <w:szCs w:val="21"/>
        </w:rPr>
      </w:pPr>
    </w:p>
    <w:p w14:paraId="1F509782" w14:textId="23E38A44" w:rsidR="00F05EEA" w:rsidRPr="00B51652" w:rsidRDefault="00494903" w:rsidP="00412493">
      <w:pPr>
        <w:pStyle w:val="NormalWeb"/>
        <w:jc w:val="both"/>
        <w:rPr>
          <w:rFonts w:ascii="Arial" w:hAnsi="Arial" w:cs="Arial"/>
          <w:sz w:val="21"/>
          <w:szCs w:val="21"/>
        </w:rPr>
      </w:pPr>
      <w:r w:rsidRPr="00B51652">
        <w:rPr>
          <w:rFonts w:ascii="Arial" w:hAnsi="Arial" w:cs="Arial"/>
          <w:sz w:val="21"/>
          <w:szCs w:val="21"/>
        </w:rPr>
        <w:t>Monsieur Perrin répond que les tarifs ont été concertés il y a quelques années</w:t>
      </w:r>
      <w:r w:rsidR="00B51652">
        <w:rPr>
          <w:rFonts w:ascii="Arial" w:hAnsi="Arial" w:cs="Arial"/>
          <w:sz w:val="21"/>
          <w:szCs w:val="21"/>
        </w:rPr>
        <w:t xml:space="preserve"> dans le cadre de groupe de travail intégrant notamment le </w:t>
      </w:r>
      <w:r w:rsidRPr="00B51652">
        <w:rPr>
          <w:rFonts w:ascii="Arial" w:hAnsi="Arial" w:cs="Arial"/>
          <w:sz w:val="21"/>
          <w:szCs w:val="21"/>
        </w:rPr>
        <w:t>comité des usagers et rappelle que lors du transfert de compétence il a été nécessaire d’harmoniser différents tarifs sans mettre en difficultés les abonnés (domestiques ou non domestiques).</w:t>
      </w:r>
      <w:r w:rsidR="007D7B77" w:rsidRPr="00B51652">
        <w:rPr>
          <w:rFonts w:ascii="Arial" w:hAnsi="Arial" w:cs="Arial"/>
          <w:sz w:val="21"/>
          <w:szCs w:val="21"/>
        </w:rPr>
        <w:t xml:space="preserve"> Il rappelle enfin qu’il est illégal de mettre en place une tarification en fonction de la nature du service ou de l’activité.</w:t>
      </w:r>
    </w:p>
    <w:p w14:paraId="60554A35" w14:textId="77777777" w:rsidR="00F05EEA" w:rsidRPr="00F05EEA" w:rsidRDefault="00F05EEA" w:rsidP="00412493">
      <w:pPr>
        <w:pStyle w:val="NormalWeb"/>
        <w:jc w:val="both"/>
        <w:rPr>
          <w:rFonts w:ascii="Arial" w:hAnsi="Arial" w:cs="Arial"/>
          <w:color w:val="0070C0"/>
          <w:sz w:val="21"/>
          <w:szCs w:val="21"/>
        </w:rPr>
      </w:pPr>
    </w:p>
    <w:p w14:paraId="6F1BDE29" w14:textId="0FD8CAF7" w:rsidR="005F12C9" w:rsidRDefault="00942179" w:rsidP="00412493">
      <w:pPr>
        <w:pStyle w:val="NormalWeb"/>
        <w:jc w:val="both"/>
        <w:rPr>
          <w:rFonts w:ascii="Arial" w:hAnsi="Arial" w:cs="Arial"/>
          <w:sz w:val="21"/>
          <w:szCs w:val="21"/>
        </w:rPr>
      </w:pPr>
      <w:r>
        <w:rPr>
          <w:rFonts w:ascii="Arial" w:hAnsi="Arial" w:cs="Arial"/>
          <w:sz w:val="21"/>
          <w:szCs w:val="21"/>
        </w:rPr>
        <w:t xml:space="preserve">Monsieur </w:t>
      </w:r>
      <w:proofErr w:type="spellStart"/>
      <w:r>
        <w:rPr>
          <w:rFonts w:ascii="Arial" w:hAnsi="Arial" w:cs="Arial"/>
          <w:sz w:val="21"/>
          <w:szCs w:val="21"/>
        </w:rPr>
        <w:t>Avrillier</w:t>
      </w:r>
      <w:proofErr w:type="spellEnd"/>
      <w:r>
        <w:rPr>
          <w:rFonts w:ascii="Arial" w:hAnsi="Arial" w:cs="Arial"/>
          <w:sz w:val="21"/>
          <w:szCs w:val="21"/>
        </w:rPr>
        <w:t xml:space="preserve"> déplore le fait de ne pas pouvoir différencier les activités spéculatives des services vitaux</w:t>
      </w:r>
      <w:r w:rsidR="0034781F">
        <w:rPr>
          <w:rFonts w:ascii="Arial" w:hAnsi="Arial" w:cs="Arial"/>
          <w:sz w:val="21"/>
          <w:szCs w:val="21"/>
        </w:rPr>
        <w:t>. Il rappelle qu’il existe un dispositif de tarification sociale et aimerait qu’il en soit fait mention dans la délibération.</w:t>
      </w:r>
      <w:r w:rsidR="00825DC3">
        <w:rPr>
          <w:rFonts w:ascii="Arial" w:hAnsi="Arial" w:cs="Arial"/>
          <w:sz w:val="21"/>
          <w:szCs w:val="21"/>
        </w:rPr>
        <w:t xml:space="preserve"> Il demande que les délibérations concernant les tarifs soient très accessibles sur le site de la Métropole et ajoute enfin que cette dernière a mis en place un service d’une grande qualité à son juste coût.</w:t>
      </w:r>
    </w:p>
    <w:p w14:paraId="33E4F19A" w14:textId="3EB532A5" w:rsidR="00942179" w:rsidRDefault="00942179" w:rsidP="00412493">
      <w:pPr>
        <w:pStyle w:val="NormalWeb"/>
        <w:jc w:val="both"/>
        <w:rPr>
          <w:rFonts w:ascii="Arial" w:hAnsi="Arial" w:cs="Arial"/>
          <w:sz w:val="21"/>
          <w:szCs w:val="21"/>
        </w:rPr>
      </w:pPr>
    </w:p>
    <w:p w14:paraId="3C50DCD7" w14:textId="5493122C" w:rsidR="0071122B" w:rsidRDefault="0071122B" w:rsidP="00412493">
      <w:pPr>
        <w:pStyle w:val="NormalWeb"/>
        <w:jc w:val="both"/>
        <w:rPr>
          <w:rFonts w:ascii="Arial" w:hAnsi="Arial" w:cs="Arial"/>
          <w:sz w:val="21"/>
          <w:szCs w:val="21"/>
        </w:rPr>
      </w:pPr>
      <w:r>
        <w:rPr>
          <w:rFonts w:ascii="Arial" w:hAnsi="Arial" w:cs="Arial"/>
          <w:sz w:val="21"/>
          <w:szCs w:val="21"/>
        </w:rPr>
        <w:t xml:space="preserve">VOTE : </w:t>
      </w:r>
      <w:r w:rsidR="00382D1C">
        <w:rPr>
          <w:rFonts w:ascii="Arial" w:hAnsi="Arial" w:cs="Arial"/>
          <w:sz w:val="21"/>
          <w:szCs w:val="21"/>
        </w:rPr>
        <w:t>UNANIMIT</w:t>
      </w:r>
      <w:r w:rsidR="009B46E9">
        <w:rPr>
          <w:rFonts w:ascii="Arial" w:hAnsi="Arial" w:cs="Arial"/>
          <w:sz w:val="21"/>
          <w:szCs w:val="21"/>
        </w:rPr>
        <w:t>É</w:t>
      </w:r>
    </w:p>
    <w:p w14:paraId="684FE76A" w14:textId="1951CFF6" w:rsidR="00561C61" w:rsidRDefault="00561C61" w:rsidP="00561C61">
      <w:pPr>
        <w:pStyle w:val="NormalWeb"/>
        <w:ind w:left="720"/>
        <w:jc w:val="both"/>
        <w:rPr>
          <w:rFonts w:ascii="Arial" w:hAnsi="Arial" w:cs="Arial"/>
          <w:sz w:val="21"/>
          <w:szCs w:val="21"/>
        </w:rPr>
      </w:pPr>
    </w:p>
    <w:p w14:paraId="5C6DCDEF" w14:textId="4E36D17C" w:rsidR="00561C61" w:rsidRDefault="00561C61" w:rsidP="00561C61">
      <w:pPr>
        <w:pStyle w:val="NormalWeb"/>
        <w:numPr>
          <w:ilvl w:val="0"/>
          <w:numId w:val="22"/>
        </w:numPr>
        <w:jc w:val="both"/>
        <w:rPr>
          <w:rFonts w:ascii="Arial" w:hAnsi="Arial" w:cs="Arial"/>
          <w:sz w:val="21"/>
          <w:szCs w:val="21"/>
        </w:rPr>
      </w:pPr>
      <w:r w:rsidRPr="003F5B65">
        <w:rPr>
          <w:rFonts w:ascii="Arial" w:hAnsi="Arial" w:cs="Arial"/>
          <w:sz w:val="21"/>
          <w:szCs w:val="21"/>
        </w:rPr>
        <w:t>Tarifs des prestations assainissement pour le compte de tiers applicables à compter du 1er janvier 2025</w:t>
      </w:r>
    </w:p>
    <w:p w14:paraId="280F72D1" w14:textId="3AA0D5DF" w:rsidR="0017175E" w:rsidRDefault="0017175E" w:rsidP="0017175E">
      <w:pPr>
        <w:pStyle w:val="NormalWeb"/>
        <w:jc w:val="both"/>
        <w:rPr>
          <w:rFonts w:ascii="Arial" w:hAnsi="Arial" w:cs="Arial"/>
          <w:sz w:val="21"/>
          <w:szCs w:val="21"/>
        </w:rPr>
      </w:pPr>
    </w:p>
    <w:p w14:paraId="47399A29" w14:textId="3C12E5FB" w:rsidR="0017175E" w:rsidRDefault="0017175E" w:rsidP="0017175E">
      <w:pPr>
        <w:pStyle w:val="NormalWeb"/>
        <w:jc w:val="both"/>
        <w:rPr>
          <w:rFonts w:ascii="Arial" w:hAnsi="Arial" w:cs="Arial"/>
          <w:sz w:val="21"/>
          <w:szCs w:val="21"/>
        </w:rPr>
      </w:pPr>
      <w:r>
        <w:rPr>
          <w:rFonts w:ascii="Arial" w:hAnsi="Arial" w:cs="Arial"/>
          <w:sz w:val="21"/>
          <w:szCs w:val="21"/>
        </w:rPr>
        <w:t xml:space="preserve">Après échanges </w:t>
      </w:r>
    </w:p>
    <w:p w14:paraId="3C0D8F72" w14:textId="77777777" w:rsidR="0017175E" w:rsidRDefault="0017175E" w:rsidP="0017175E">
      <w:pPr>
        <w:pStyle w:val="NormalWeb"/>
        <w:jc w:val="both"/>
        <w:rPr>
          <w:rFonts w:ascii="Arial" w:hAnsi="Arial" w:cs="Arial"/>
          <w:sz w:val="21"/>
          <w:szCs w:val="21"/>
        </w:rPr>
      </w:pPr>
    </w:p>
    <w:p w14:paraId="2682518E" w14:textId="061D000F" w:rsidR="0017175E" w:rsidRDefault="0017175E" w:rsidP="0017175E">
      <w:pPr>
        <w:pStyle w:val="NormalWeb"/>
        <w:jc w:val="both"/>
        <w:rPr>
          <w:rFonts w:ascii="Arial" w:hAnsi="Arial" w:cs="Arial"/>
          <w:sz w:val="21"/>
          <w:szCs w:val="21"/>
        </w:rPr>
      </w:pPr>
      <w:r>
        <w:rPr>
          <w:rFonts w:ascii="Arial" w:hAnsi="Arial" w:cs="Arial"/>
          <w:sz w:val="21"/>
          <w:szCs w:val="21"/>
        </w:rPr>
        <w:t>VOTE : UNANIMIT</w:t>
      </w:r>
      <w:r w:rsidR="009B46E9">
        <w:rPr>
          <w:rFonts w:ascii="Arial" w:hAnsi="Arial" w:cs="Arial"/>
          <w:sz w:val="21"/>
          <w:szCs w:val="21"/>
        </w:rPr>
        <w:t>É</w:t>
      </w:r>
    </w:p>
    <w:p w14:paraId="7B823066" w14:textId="77777777" w:rsidR="00561C61" w:rsidRDefault="00561C61" w:rsidP="00561C61">
      <w:pPr>
        <w:pStyle w:val="NormalWeb"/>
        <w:jc w:val="both"/>
        <w:rPr>
          <w:rFonts w:ascii="Arial" w:hAnsi="Arial" w:cs="Arial"/>
          <w:sz w:val="21"/>
          <w:szCs w:val="21"/>
        </w:rPr>
      </w:pPr>
    </w:p>
    <w:p w14:paraId="4C87AC72" w14:textId="77777777" w:rsidR="00561C61" w:rsidRDefault="00561C61" w:rsidP="00561C61">
      <w:pPr>
        <w:pStyle w:val="NormalWeb"/>
        <w:numPr>
          <w:ilvl w:val="0"/>
          <w:numId w:val="22"/>
        </w:numPr>
        <w:jc w:val="both"/>
        <w:rPr>
          <w:rFonts w:ascii="Arial" w:hAnsi="Arial" w:cs="Arial"/>
          <w:sz w:val="21"/>
          <w:szCs w:val="21"/>
        </w:rPr>
      </w:pPr>
      <w:r w:rsidRPr="003F5B65">
        <w:rPr>
          <w:rFonts w:ascii="Arial" w:hAnsi="Arial" w:cs="Arial"/>
          <w:sz w:val="21"/>
          <w:szCs w:val="21"/>
        </w:rPr>
        <w:t>Tarifs de la Participation pour le Financement de l'Assainissement Collectif (PFAC), applicables à partir du 1er janvier 2025 (évolution en fonction inflation)</w:t>
      </w:r>
    </w:p>
    <w:p w14:paraId="0BEF60C4" w14:textId="64B3AF73" w:rsidR="00561C61" w:rsidRDefault="00561C61" w:rsidP="002214B4">
      <w:pPr>
        <w:jc w:val="both"/>
        <w:rPr>
          <w:rFonts w:ascii="Arial" w:hAnsi="Arial" w:cs="Arial"/>
          <w:sz w:val="21"/>
          <w:szCs w:val="21"/>
        </w:rPr>
      </w:pPr>
    </w:p>
    <w:p w14:paraId="5C5EB008" w14:textId="07AED714" w:rsidR="000C574C" w:rsidRDefault="000C574C" w:rsidP="002214B4">
      <w:pPr>
        <w:jc w:val="both"/>
        <w:rPr>
          <w:rFonts w:ascii="Arial" w:hAnsi="Arial" w:cs="Arial"/>
          <w:sz w:val="21"/>
          <w:szCs w:val="21"/>
        </w:rPr>
      </w:pPr>
      <w:r>
        <w:rPr>
          <w:rFonts w:ascii="Arial" w:hAnsi="Arial" w:cs="Arial"/>
          <w:sz w:val="21"/>
          <w:szCs w:val="21"/>
        </w:rPr>
        <w:t xml:space="preserve">Monsieur </w:t>
      </w:r>
      <w:proofErr w:type="spellStart"/>
      <w:r>
        <w:rPr>
          <w:rFonts w:ascii="Arial" w:hAnsi="Arial" w:cs="Arial"/>
          <w:sz w:val="21"/>
          <w:szCs w:val="21"/>
        </w:rPr>
        <w:t>Francoz</w:t>
      </w:r>
      <w:proofErr w:type="spellEnd"/>
      <w:r>
        <w:rPr>
          <w:rFonts w:ascii="Arial" w:hAnsi="Arial" w:cs="Arial"/>
          <w:sz w:val="21"/>
          <w:szCs w:val="21"/>
        </w:rPr>
        <w:t xml:space="preserve"> demande si des contrôles de bon fonctionnement sont régulièrement programmés</w:t>
      </w:r>
      <w:r w:rsidR="00C00313">
        <w:rPr>
          <w:rFonts w:ascii="Arial" w:hAnsi="Arial" w:cs="Arial"/>
          <w:sz w:val="21"/>
          <w:szCs w:val="21"/>
        </w:rPr>
        <w:t xml:space="preserve"> et quels sont les tarifs ?</w:t>
      </w:r>
    </w:p>
    <w:p w14:paraId="48AE0ADA" w14:textId="6F0F2608" w:rsidR="000C574C" w:rsidRDefault="000C574C" w:rsidP="002214B4">
      <w:pPr>
        <w:jc w:val="both"/>
        <w:rPr>
          <w:rFonts w:ascii="Arial" w:hAnsi="Arial" w:cs="Arial"/>
          <w:sz w:val="21"/>
          <w:szCs w:val="21"/>
        </w:rPr>
      </w:pPr>
    </w:p>
    <w:p w14:paraId="333300BC" w14:textId="3CE5029D" w:rsidR="000C574C" w:rsidRDefault="002214B4" w:rsidP="002214B4">
      <w:pPr>
        <w:jc w:val="both"/>
        <w:rPr>
          <w:rFonts w:ascii="Arial" w:hAnsi="Arial" w:cs="Arial"/>
          <w:sz w:val="21"/>
          <w:szCs w:val="21"/>
        </w:rPr>
      </w:pPr>
      <w:r>
        <w:rPr>
          <w:rFonts w:ascii="Arial" w:hAnsi="Arial" w:cs="Arial"/>
          <w:sz w:val="21"/>
          <w:szCs w:val="21"/>
        </w:rPr>
        <w:t>Monsieur Perrin répond que les 2 techniciens métropolitains sont chargés du contrôle d</w:t>
      </w:r>
      <w:r w:rsidR="00B51652">
        <w:rPr>
          <w:rFonts w:ascii="Arial" w:hAnsi="Arial" w:cs="Arial"/>
          <w:sz w:val="21"/>
          <w:szCs w:val="21"/>
        </w:rPr>
        <w:t>’environ 4</w:t>
      </w:r>
      <w:r>
        <w:rPr>
          <w:rFonts w:ascii="Arial" w:hAnsi="Arial" w:cs="Arial"/>
          <w:sz w:val="21"/>
          <w:szCs w:val="21"/>
        </w:rPr>
        <w:t>00 installations</w:t>
      </w:r>
      <w:r w:rsidR="00B51652">
        <w:rPr>
          <w:rFonts w:ascii="Arial" w:hAnsi="Arial" w:cs="Arial"/>
          <w:sz w:val="21"/>
          <w:szCs w:val="21"/>
        </w:rPr>
        <w:t xml:space="preserve"> par an</w:t>
      </w:r>
      <w:r>
        <w:rPr>
          <w:rFonts w:ascii="Arial" w:hAnsi="Arial" w:cs="Arial"/>
          <w:sz w:val="21"/>
          <w:szCs w:val="21"/>
        </w:rPr>
        <w:t>.</w:t>
      </w:r>
      <w:r w:rsidR="00C00313">
        <w:rPr>
          <w:rFonts w:ascii="Arial" w:hAnsi="Arial" w:cs="Arial"/>
          <w:sz w:val="21"/>
          <w:szCs w:val="21"/>
        </w:rPr>
        <w:t xml:space="preserve"> </w:t>
      </w:r>
    </w:p>
    <w:p w14:paraId="6ED4E1E5" w14:textId="77777777" w:rsidR="002214B4" w:rsidRPr="000C574C" w:rsidRDefault="002214B4" w:rsidP="002214B4">
      <w:pPr>
        <w:jc w:val="both"/>
        <w:rPr>
          <w:rFonts w:ascii="Arial" w:hAnsi="Arial" w:cs="Arial"/>
          <w:sz w:val="21"/>
          <w:szCs w:val="21"/>
        </w:rPr>
      </w:pPr>
    </w:p>
    <w:p w14:paraId="3BD535B3" w14:textId="6BAD9608" w:rsidR="0017175E" w:rsidRDefault="0017175E" w:rsidP="0017175E">
      <w:pPr>
        <w:pStyle w:val="NormalWeb"/>
        <w:jc w:val="both"/>
        <w:rPr>
          <w:rFonts w:ascii="Arial" w:hAnsi="Arial" w:cs="Arial"/>
          <w:sz w:val="21"/>
          <w:szCs w:val="21"/>
        </w:rPr>
      </w:pPr>
      <w:r>
        <w:rPr>
          <w:rFonts w:ascii="Arial" w:hAnsi="Arial" w:cs="Arial"/>
          <w:sz w:val="21"/>
          <w:szCs w:val="21"/>
        </w:rPr>
        <w:t>VOTE : UNANIMIT</w:t>
      </w:r>
      <w:r w:rsidR="009B46E9">
        <w:rPr>
          <w:rFonts w:ascii="Arial" w:hAnsi="Arial" w:cs="Arial"/>
          <w:sz w:val="21"/>
          <w:szCs w:val="21"/>
        </w:rPr>
        <w:t>É</w:t>
      </w:r>
    </w:p>
    <w:p w14:paraId="07A18AB1" w14:textId="77777777" w:rsidR="0017175E" w:rsidRDefault="0017175E" w:rsidP="00561C61">
      <w:pPr>
        <w:pStyle w:val="Paragraphedeliste"/>
        <w:rPr>
          <w:rFonts w:ascii="Arial" w:hAnsi="Arial" w:cs="Arial"/>
          <w:sz w:val="21"/>
          <w:szCs w:val="21"/>
        </w:rPr>
      </w:pPr>
    </w:p>
    <w:p w14:paraId="79600063" w14:textId="26FD7227" w:rsidR="00561C61" w:rsidRDefault="00561C61" w:rsidP="00561C61">
      <w:pPr>
        <w:pStyle w:val="NormalWeb"/>
        <w:numPr>
          <w:ilvl w:val="0"/>
          <w:numId w:val="22"/>
        </w:numPr>
        <w:jc w:val="both"/>
        <w:rPr>
          <w:rFonts w:ascii="Arial" w:hAnsi="Arial" w:cs="Arial"/>
          <w:sz w:val="21"/>
          <w:szCs w:val="21"/>
        </w:rPr>
      </w:pPr>
      <w:r w:rsidRPr="003F5B65">
        <w:rPr>
          <w:rFonts w:ascii="Arial" w:hAnsi="Arial" w:cs="Arial"/>
          <w:sz w:val="21"/>
          <w:szCs w:val="21"/>
        </w:rPr>
        <w:t>Tarifs de la</w:t>
      </w:r>
      <w:r>
        <w:rPr>
          <w:rFonts w:ascii="Arial" w:hAnsi="Arial" w:cs="Arial"/>
          <w:sz w:val="21"/>
          <w:szCs w:val="21"/>
        </w:rPr>
        <w:t xml:space="preserve"> Redevance d'Assainissement </w:t>
      </w:r>
      <w:r w:rsidRPr="003F5B65">
        <w:rPr>
          <w:rFonts w:ascii="Arial" w:hAnsi="Arial" w:cs="Arial"/>
          <w:sz w:val="21"/>
          <w:szCs w:val="21"/>
        </w:rPr>
        <w:t>Collectif applicables à compter du 1er janvier 2025 (pas augmentation tarif)</w:t>
      </w:r>
    </w:p>
    <w:p w14:paraId="64111C4E" w14:textId="1A560170" w:rsidR="00E505B9" w:rsidRDefault="00E505B9" w:rsidP="00E505B9">
      <w:pPr>
        <w:pStyle w:val="NormalWeb"/>
        <w:jc w:val="both"/>
        <w:rPr>
          <w:rFonts w:ascii="Arial" w:hAnsi="Arial" w:cs="Arial"/>
          <w:sz w:val="21"/>
          <w:szCs w:val="21"/>
        </w:rPr>
      </w:pPr>
    </w:p>
    <w:p w14:paraId="7081ED17" w14:textId="5A11349D" w:rsidR="00E505B9" w:rsidRPr="00E505B9" w:rsidRDefault="00E505B9" w:rsidP="00E505B9">
      <w:pPr>
        <w:pStyle w:val="NormalWeb"/>
        <w:jc w:val="both"/>
        <w:rPr>
          <w:rFonts w:ascii="Arial" w:hAnsi="Arial" w:cs="Arial"/>
          <w:sz w:val="21"/>
          <w:szCs w:val="21"/>
        </w:rPr>
      </w:pPr>
      <w:r>
        <w:rPr>
          <w:rFonts w:ascii="Arial" w:hAnsi="Arial" w:cs="Arial"/>
          <w:sz w:val="21"/>
          <w:szCs w:val="21"/>
        </w:rPr>
        <w:t xml:space="preserve">Monsieur </w:t>
      </w:r>
      <w:proofErr w:type="spellStart"/>
      <w:r>
        <w:rPr>
          <w:rFonts w:ascii="Arial" w:hAnsi="Arial" w:cs="Arial"/>
          <w:sz w:val="21"/>
          <w:szCs w:val="21"/>
        </w:rPr>
        <w:t>Avrillier</w:t>
      </w:r>
      <w:proofErr w:type="spellEnd"/>
      <w:r>
        <w:rPr>
          <w:rFonts w:ascii="Arial" w:hAnsi="Arial" w:cs="Arial"/>
          <w:sz w:val="21"/>
          <w:szCs w:val="21"/>
        </w:rPr>
        <w:t xml:space="preserve"> demande </w:t>
      </w:r>
      <w:r w:rsidR="00C31798">
        <w:rPr>
          <w:rFonts w:ascii="Arial" w:hAnsi="Arial" w:cs="Arial"/>
          <w:sz w:val="21"/>
          <w:szCs w:val="21"/>
        </w:rPr>
        <w:t>que</w:t>
      </w:r>
      <w:r>
        <w:rPr>
          <w:rFonts w:ascii="Arial" w:hAnsi="Arial" w:cs="Arial"/>
          <w:sz w:val="21"/>
          <w:szCs w:val="21"/>
        </w:rPr>
        <w:t xml:space="preserve"> soit bien précisé l’élément suivant : </w:t>
      </w:r>
      <w:r w:rsidRPr="00F81170">
        <w:rPr>
          <w:rFonts w:ascii="Arial" w:hAnsi="Arial" w:cs="Arial"/>
          <w:sz w:val="21"/>
          <w:szCs w:val="21"/>
          <w:u w:val="single"/>
        </w:rPr>
        <w:t>3.41 € TTC par m</w:t>
      </w:r>
      <w:r w:rsidRPr="00F81170">
        <w:rPr>
          <w:rFonts w:ascii="Arial" w:hAnsi="Arial" w:cs="Arial"/>
          <w:sz w:val="21"/>
          <w:szCs w:val="21"/>
          <w:u w:val="single"/>
          <w:vertAlign w:val="superscript"/>
        </w:rPr>
        <w:t>3</w:t>
      </w:r>
      <w:r>
        <w:rPr>
          <w:rFonts w:ascii="Arial" w:hAnsi="Arial" w:cs="Arial"/>
          <w:sz w:val="21"/>
          <w:szCs w:val="21"/>
        </w:rPr>
        <w:t xml:space="preserve"> et que les factures type soient ajoutées à la délibération.</w:t>
      </w:r>
    </w:p>
    <w:p w14:paraId="6282398A" w14:textId="77777777" w:rsidR="009031FE" w:rsidRDefault="009031FE" w:rsidP="00F33CF5">
      <w:pPr>
        <w:pStyle w:val="NormalWeb"/>
        <w:ind w:left="720"/>
        <w:jc w:val="both"/>
        <w:rPr>
          <w:rFonts w:ascii="Arial" w:hAnsi="Arial" w:cs="Arial"/>
          <w:sz w:val="21"/>
          <w:szCs w:val="21"/>
        </w:rPr>
      </w:pPr>
    </w:p>
    <w:p w14:paraId="72FBD737" w14:textId="59D39B22" w:rsidR="00561C61" w:rsidRDefault="0017175E" w:rsidP="00561C61">
      <w:pPr>
        <w:pStyle w:val="NormalWeb"/>
        <w:jc w:val="both"/>
        <w:rPr>
          <w:rFonts w:ascii="Arial" w:hAnsi="Arial" w:cs="Arial"/>
          <w:sz w:val="21"/>
          <w:szCs w:val="21"/>
        </w:rPr>
      </w:pPr>
      <w:r>
        <w:rPr>
          <w:rFonts w:ascii="Arial" w:hAnsi="Arial" w:cs="Arial"/>
          <w:sz w:val="21"/>
          <w:szCs w:val="21"/>
        </w:rPr>
        <w:t>Après échanges</w:t>
      </w:r>
    </w:p>
    <w:p w14:paraId="25F35DAA" w14:textId="7F399270" w:rsidR="0017175E" w:rsidRDefault="0017175E" w:rsidP="00561C61">
      <w:pPr>
        <w:pStyle w:val="NormalWeb"/>
        <w:jc w:val="both"/>
        <w:rPr>
          <w:rFonts w:ascii="Arial" w:hAnsi="Arial" w:cs="Arial"/>
          <w:sz w:val="21"/>
          <w:szCs w:val="21"/>
        </w:rPr>
      </w:pPr>
    </w:p>
    <w:p w14:paraId="5EB3D3F0" w14:textId="4E791E91" w:rsidR="0017175E" w:rsidRDefault="0017175E" w:rsidP="00561C61">
      <w:pPr>
        <w:pStyle w:val="NormalWeb"/>
        <w:jc w:val="both"/>
        <w:rPr>
          <w:rFonts w:ascii="Arial" w:hAnsi="Arial" w:cs="Arial"/>
          <w:sz w:val="21"/>
          <w:szCs w:val="21"/>
        </w:rPr>
      </w:pPr>
      <w:r>
        <w:rPr>
          <w:rFonts w:ascii="Arial" w:hAnsi="Arial" w:cs="Arial"/>
          <w:sz w:val="21"/>
          <w:szCs w:val="21"/>
        </w:rPr>
        <w:t>VOTE : UNANIMIT</w:t>
      </w:r>
      <w:r w:rsidR="009B46E9">
        <w:rPr>
          <w:rFonts w:ascii="Arial" w:hAnsi="Arial" w:cs="Arial"/>
          <w:sz w:val="21"/>
          <w:szCs w:val="21"/>
        </w:rPr>
        <w:t>É</w:t>
      </w:r>
    </w:p>
    <w:p w14:paraId="38BE6198" w14:textId="77777777" w:rsidR="0017175E" w:rsidRDefault="0017175E" w:rsidP="00561C61">
      <w:pPr>
        <w:pStyle w:val="NormalWeb"/>
        <w:jc w:val="both"/>
        <w:rPr>
          <w:rFonts w:ascii="Arial" w:hAnsi="Arial" w:cs="Arial"/>
          <w:sz w:val="21"/>
          <w:szCs w:val="21"/>
        </w:rPr>
      </w:pPr>
    </w:p>
    <w:p w14:paraId="427C3F8F" w14:textId="5949A788" w:rsidR="00561C61" w:rsidRDefault="00561C61" w:rsidP="00561C61">
      <w:pPr>
        <w:pStyle w:val="NormalWeb"/>
        <w:numPr>
          <w:ilvl w:val="0"/>
          <w:numId w:val="22"/>
        </w:numPr>
        <w:jc w:val="both"/>
        <w:rPr>
          <w:rFonts w:ascii="Arial" w:hAnsi="Arial" w:cs="Arial"/>
          <w:sz w:val="21"/>
          <w:szCs w:val="21"/>
        </w:rPr>
      </w:pPr>
      <w:r w:rsidRPr="003F5B65">
        <w:rPr>
          <w:rFonts w:ascii="Arial" w:hAnsi="Arial" w:cs="Arial"/>
          <w:sz w:val="21"/>
          <w:szCs w:val="21"/>
        </w:rPr>
        <w:t>Tarifs de la Redevance d'Assainissement Non-Collectif applicables à compter du 1er janvier 2025 (pas augmentation tarif)</w:t>
      </w:r>
    </w:p>
    <w:p w14:paraId="79ACECFC" w14:textId="75564176" w:rsidR="009A1CE7" w:rsidRDefault="009A1CE7" w:rsidP="009A1CE7">
      <w:pPr>
        <w:pStyle w:val="NormalWeb"/>
        <w:jc w:val="both"/>
        <w:rPr>
          <w:rFonts w:ascii="Arial" w:hAnsi="Arial" w:cs="Arial"/>
          <w:sz w:val="21"/>
          <w:szCs w:val="21"/>
        </w:rPr>
      </w:pPr>
    </w:p>
    <w:p w14:paraId="5BA96E3A" w14:textId="77777777" w:rsidR="009A1CE7" w:rsidRDefault="009A1CE7" w:rsidP="009A1CE7">
      <w:pPr>
        <w:pStyle w:val="NormalWeb"/>
        <w:jc w:val="both"/>
        <w:rPr>
          <w:rFonts w:ascii="Arial" w:hAnsi="Arial" w:cs="Arial"/>
          <w:sz w:val="21"/>
          <w:szCs w:val="21"/>
        </w:rPr>
      </w:pPr>
      <w:r>
        <w:rPr>
          <w:rFonts w:ascii="Arial" w:hAnsi="Arial" w:cs="Arial"/>
          <w:sz w:val="21"/>
          <w:szCs w:val="21"/>
        </w:rPr>
        <w:t>Après échanges</w:t>
      </w:r>
    </w:p>
    <w:p w14:paraId="0DF69BD0" w14:textId="77777777" w:rsidR="009A1CE7" w:rsidRDefault="009A1CE7" w:rsidP="009A1CE7">
      <w:pPr>
        <w:pStyle w:val="NormalWeb"/>
        <w:jc w:val="both"/>
        <w:rPr>
          <w:rFonts w:ascii="Arial" w:hAnsi="Arial" w:cs="Arial"/>
          <w:sz w:val="21"/>
          <w:szCs w:val="21"/>
        </w:rPr>
      </w:pPr>
    </w:p>
    <w:p w14:paraId="48C42DE3" w14:textId="7CEDBC86" w:rsidR="009A1CE7" w:rsidRDefault="009A1CE7" w:rsidP="009A1CE7">
      <w:pPr>
        <w:pStyle w:val="NormalWeb"/>
        <w:jc w:val="both"/>
        <w:rPr>
          <w:rFonts w:ascii="Arial" w:hAnsi="Arial" w:cs="Arial"/>
          <w:sz w:val="21"/>
          <w:szCs w:val="21"/>
        </w:rPr>
      </w:pPr>
      <w:r>
        <w:rPr>
          <w:rFonts w:ascii="Arial" w:hAnsi="Arial" w:cs="Arial"/>
          <w:sz w:val="21"/>
          <w:szCs w:val="21"/>
        </w:rPr>
        <w:t>VOTE : UNANIMIT</w:t>
      </w:r>
      <w:r w:rsidR="009B46E9">
        <w:rPr>
          <w:rFonts w:ascii="Arial" w:hAnsi="Arial" w:cs="Arial"/>
          <w:sz w:val="21"/>
          <w:szCs w:val="21"/>
        </w:rPr>
        <w:t>É</w:t>
      </w:r>
    </w:p>
    <w:p w14:paraId="091A4DB9" w14:textId="77777777" w:rsidR="009A1CE7" w:rsidRDefault="009A1CE7" w:rsidP="009A1CE7">
      <w:pPr>
        <w:pStyle w:val="NormalWeb"/>
        <w:jc w:val="both"/>
        <w:rPr>
          <w:rFonts w:ascii="Arial" w:hAnsi="Arial" w:cs="Arial"/>
          <w:sz w:val="21"/>
          <w:szCs w:val="21"/>
        </w:rPr>
      </w:pPr>
    </w:p>
    <w:p w14:paraId="7A50AF09" w14:textId="1FDB93AC" w:rsidR="00561C61" w:rsidRDefault="00561C61" w:rsidP="00561C61">
      <w:pPr>
        <w:pStyle w:val="NormalWeb"/>
        <w:numPr>
          <w:ilvl w:val="0"/>
          <w:numId w:val="22"/>
        </w:numPr>
        <w:jc w:val="both"/>
        <w:rPr>
          <w:rFonts w:ascii="Arial" w:hAnsi="Arial" w:cs="Arial"/>
          <w:sz w:val="21"/>
          <w:szCs w:val="21"/>
        </w:rPr>
      </w:pPr>
      <w:r>
        <w:rPr>
          <w:rFonts w:ascii="Arial" w:hAnsi="Arial" w:cs="Arial"/>
          <w:sz w:val="21"/>
          <w:szCs w:val="21"/>
        </w:rPr>
        <w:t xml:space="preserve">Protocole de fin </w:t>
      </w:r>
      <w:r w:rsidRPr="003F5B65">
        <w:rPr>
          <w:rFonts w:ascii="Arial" w:hAnsi="Arial" w:cs="Arial"/>
          <w:sz w:val="21"/>
          <w:szCs w:val="21"/>
        </w:rPr>
        <w:t>du contrat de gérance conclu avec la SPL DGA relatif aux missions associées au service public de distribution de l'eau potable</w:t>
      </w:r>
    </w:p>
    <w:p w14:paraId="45BCED66" w14:textId="50DF8111" w:rsidR="005141AE" w:rsidRDefault="005141AE" w:rsidP="005141AE">
      <w:pPr>
        <w:pStyle w:val="NormalWeb"/>
        <w:jc w:val="both"/>
        <w:rPr>
          <w:rFonts w:ascii="Arial" w:hAnsi="Arial" w:cs="Arial"/>
          <w:sz w:val="21"/>
          <w:szCs w:val="21"/>
        </w:rPr>
      </w:pPr>
    </w:p>
    <w:p w14:paraId="29673E39" w14:textId="509815B1" w:rsidR="007C7974" w:rsidRDefault="007C7974" w:rsidP="005141AE">
      <w:pPr>
        <w:pStyle w:val="NormalWeb"/>
        <w:jc w:val="both"/>
        <w:rPr>
          <w:rFonts w:ascii="Arial" w:hAnsi="Arial" w:cs="Arial"/>
          <w:sz w:val="21"/>
          <w:szCs w:val="21"/>
        </w:rPr>
      </w:pPr>
      <w:r>
        <w:rPr>
          <w:rFonts w:ascii="Arial" w:hAnsi="Arial" w:cs="Arial"/>
          <w:sz w:val="21"/>
          <w:szCs w:val="21"/>
        </w:rPr>
        <w:t xml:space="preserve">Monsieur </w:t>
      </w:r>
      <w:proofErr w:type="spellStart"/>
      <w:r>
        <w:rPr>
          <w:rFonts w:ascii="Arial" w:hAnsi="Arial" w:cs="Arial"/>
          <w:sz w:val="21"/>
          <w:szCs w:val="21"/>
        </w:rPr>
        <w:t>Avrillier</w:t>
      </w:r>
      <w:proofErr w:type="spellEnd"/>
      <w:r>
        <w:rPr>
          <w:rFonts w:ascii="Arial" w:hAnsi="Arial" w:cs="Arial"/>
          <w:sz w:val="21"/>
          <w:szCs w:val="21"/>
        </w:rPr>
        <w:t xml:space="preserve"> insiste sur </w:t>
      </w:r>
      <w:r w:rsidR="003C60CB">
        <w:rPr>
          <w:rFonts w:ascii="Arial" w:hAnsi="Arial" w:cs="Arial"/>
          <w:sz w:val="21"/>
          <w:szCs w:val="21"/>
        </w:rPr>
        <w:t>le travail très important</w:t>
      </w:r>
      <w:r>
        <w:rPr>
          <w:rFonts w:ascii="Arial" w:hAnsi="Arial" w:cs="Arial"/>
          <w:sz w:val="21"/>
          <w:szCs w:val="21"/>
        </w:rPr>
        <w:t xml:space="preserve"> effectué par les services dans le cadre de cette reprise, un accomplissement dans le souci du bien être humain et l’écoute particulière dans une situation pas toujours très confortable, source d’inquiétudes parfois, pour les salariés de la SPL mais également pour les agents de la Métropole.</w:t>
      </w:r>
    </w:p>
    <w:p w14:paraId="21122A75" w14:textId="77641077" w:rsidR="000A0AFF" w:rsidRDefault="000A0AFF" w:rsidP="005141AE">
      <w:pPr>
        <w:pStyle w:val="NormalWeb"/>
        <w:jc w:val="both"/>
        <w:rPr>
          <w:rFonts w:ascii="Arial" w:hAnsi="Arial" w:cs="Arial"/>
          <w:sz w:val="21"/>
          <w:szCs w:val="21"/>
        </w:rPr>
      </w:pPr>
    </w:p>
    <w:p w14:paraId="4AC98E6D" w14:textId="77777777" w:rsidR="005141AE" w:rsidRDefault="005141AE" w:rsidP="005141AE">
      <w:pPr>
        <w:pStyle w:val="NormalWeb"/>
        <w:jc w:val="both"/>
        <w:rPr>
          <w:rFonts w:ascii="Arial" w:hAnsi="Arial" w:cs="Arial"/>
          <w:sz w:val="21"/>
          <w:szCs w:val="21"/>
        </w:rPr>
      </w:pPr>
      <w:r>
        <w:rPr>
          <w:rFonts w:ascii="Arial" w:hAnsi="Arial" w:cs="Arial"/>
          <w:sz w:val="21"/>
          <w:szCs w:val="21"/>
        </w:rPr>
        <w:t>Après échanges</w:t>
      </w:r>
    </w:p>
    <w:p w14:paraId="3169CD3B" w14:textId="77777777" w:rsidR="005141AE" w:rsidRDefault="005141AE" w:rsidP="005141AE">
      <w:pPr>
        <w:pStyle w:val="NormalWeb"/>
        <w:jc w:val="both"/>
        <w:rPr>
          <w:rFonts w:ascii="Arial" w:hAnsi="Arial" w:cs="Arial"/>
          <w:sz w:val="21"/>
          <w:szCs w:val="21"/>
        </w:rPr>
      </w:pPr>
    </w:p>
    <w:p w14:paraId="42F31DE9" w14:textId="0C751DC7" w:rsidR="005141AE" w:rsidRDefault="005141AE" w:rsidP="005141AE">
      <w:pPr>
        <w:pStyle w:val="NormalWeb"/>
        <w:jc w:val="both"/>
        <w:rPr>
          <w:rFonts w:ascii="Arial" w:hAnsi="Arial" w:cs="Arial"/>
          <w:sz w:val="21"/>
          <w:szCs w:val="21"/>
        </w:rPr>
      </w:pPr>
      <w:r>
        <w:rPr>
          <w:rFonts w:ascii="Arial" w:hAnsi="Arial" w:cs="Arial"/>
          <w:sz w:val="21"/>
          <w:szCs w:val="21"/>
        </w:rPr>
        <w:t>VOTE : UNANIMIT</w:t>
      </w:r>
      <w:r w:rsidR="009B46E9">
        <w:rPr>
          <w:rFonts w:ascii="Arial" w:hAnsi="Arial" w:cs="Arial"/>
          <w:sz w:val="21"/>
          <w:szCs w:val="21"/>
        </w:rPr>
        <w:t>֤É</w:t>
      </w:r>
    </w:p>
    <w:p w14:paraId="0457F611" w14:textId="77777777" w:rsidR="00561C61" w:rsidRDefault="00561C61" w:rsidP="00561C61">
      <w:pPr>
        <w:pStyle w:val="Paragraphedeliste"/>
        <w:jc w:val="both"/>
        <w:rPr>
          <w:rFonts w:ascii="Arial" w:hAnsi="Arial" w:cs="Arial"/>
          <w:sz w:val="21"/>
          <w:szCs w:val="21"/>
        </w:rPr>
      </w:pPr>
    </w:p>
    <w:p w14:paraId="3D879F27" w14:textId="37FA865A" w:rsidR="00561C61" w:rsidRDefault="00561C61" w:rsidP="00561C61">
      <w:pPr>
        <w:pStyle w:val="NormalWeb"/>
        <w:numPr>
          <w:ilvl w:val="0"/>
          <w:numId w:val="22"/>
        </w:numPr>
        <w:jc w:val="both"/>
        <w:rPr>
          <w:rFonts w:ascii="Arial" w:hAnsi="Arial" w:cs="Arial"/>
          <w:sz w:val="21"/>
          <w:szCs w:val="21"/>
        </w:rPr>
      </w:pPr>
      <w:r w:rsidRPr="003F5B65">
        <w:rPr>
          <w:rFonts w:ascii="Arial" w:hAnsi="Arial" w:cs="Arial"/>
          <w:sz w:val="21"/>
          <w:szCs w:val="21"/>
        </w:rPr>
        <w:t>Contrat de délégation de service public par affermage relatif à la relève, à la facturation, au recouvrement et à la gestion des usagers des services publics de l’eau et de l’assainissement confié à la société publique locale Eaux de Grenoble Alpes (EDGA)</w:t>
      </w:r>
      <w:bookmarkStart w:id="0" w:name="X000LML0000RT00010T0101"/>
    </w:p>
    <w:p w14:paraId="2100EC7C" w14:textId="502076B9" w:rsidR="000A0AFF" w:rsidRDefault="000A0AFF" w:rsidP="000A0AFF">
      <w:pPr>
        <w:pStyle w:val="NormalWeb"/>
        <w:jc w:val="both"/>
        <w:rPr>
          <w:rFonts w:ascii="Arial" w:hAnsi="Arial" w:cs="Arial"/>
          <w:sz w:val="21"/>
          <w:szCs w:val="21"/>
        </w:rPr>
      </w:pPr>
    </w:p>
    <w:p w14:paraId="0DDD649C" w14:textId="5B0F66AA" w:rsidR="00C350A1" w:rsidRPr="00473A83" w:rsidRDefault="00C350A1" w:rsidP="00473A83">
      <w:pPr>
        <w:autoSpaceDE w:val="0"/>
        <w:autoSpaceDN w:val="0"/>
        <w:adjustRightInd w:val="0"/>
        <w:jc w:val="both"/>
        <w:rPr>
          <w:rFonts w:ascii="ArialMT" w:hAnsi="ArialMT" w:cs="ArialMT"/>
          <w:sz w:val="21"/>
          <w:szCs w:val="21"/>
          <w:u w:val="single"/>
        </w:rPr>
      </w:pPr>
      <w:r>
        <w:rPr>
          <w:rFonts w:ascii="Arial" w:hAnsi="Arial" w:cs="Arial"/>
          <w:sz w:val="21"/>
          <w:szCs w:val="21"/>
        </w:rPr>
        <w:t xml:space="preserve">Monsieur </w:t>
      </w:r>
      <w:proofErr w:type="spellStart"/>
      <w:r>
        <w:rPr>
          <w:rFonts w:ascii="Arial" w:hAnsi="Arial" w:cs="Arial"/>
          <w:sz w:val="21"/>
          <w:szCs w:val="21"/>
        </w:rPr>
        <w:t>Avrillier</w:t>
      </w:r>
      <w:proofErr w:type="spellEnd"/>
      <w:r>
        <w:rPr>
          <w:rFonts w:ascii="Arial" w:hAnsi="Arial" w:cs="Arial"/>
          <w:sz w:val="21"/>
          <w:szCs w:val="21"/>
        </w:rPr>
        <w:t xml:space="preserve"> rappelle que la facturation et le recouvrement sont, à l’origine, des missions qui doivent être accomplies par les services de l’Etat, </w:t>
      </w:r>
      <w:r w:rsidR="009B46E9">
        <w:rPr>
          <w:rFonts w:ascii="Arial" w:hAnsi="Arial" w:cs="Arial"/>
          <w:sz w:val="21"/>
          <w:szCs w:val="21"/>
        </w:rPr>
        <w:t>via</w:t>
      </w:r>
      <w:r>
        <w:rPr>
          <w:rFonts w:ascii="Arial" w:hAnsi="Arial" w:cs="Arial"/>
          <w:sz w:val="21"/>
          <w:szCs w:val="21"/>
        </w:rPr>
        <w:t xml:space="preserve"> la trésorerie et que</w:t>
      </w:r>
      <w:r w:rsidR="00F81170">
        <w:rPr>
          <w:rFonts w:ascii="Arial" w:hAnsi="Arial" w:cs="Arial"/>
          <w:sz w:val="21"/>
          <w:szCs w:val="21"/>
        </w:rPr>
        <w:t>,</w:t>
      </w:r>
      <w:r>
        <w:rPr>
          <w:rFonts w:ascii="Arial" w:hAnsi="Arial" w:cs="Arial"/>
          <w:sz w:val="21"/>
          <w:szCs w:val="21"/>
        </w:rPr>
        <w:t xml:space="preserve"> face aux manques de moyens humains et matériels</w:t>
      </w:r>
      <w:r w:rsidR="00F81170">
        <w:rPr>
          <w:rFonts w:ascii="Arial" w:hAnsi="Arial" w:cs="Arial"/>
          <w:sz w:val="21"/>
          <w:szCs w:val="21"/>
        </w:rPr>
        <w:t>,</w:t>
      </w:r>
      <w:r>
        <w:rPr>
          <w:rFonts w:ascii="Arial" w:hAnsi="Arial" w:cs="Arial"/>
          <w:sz w:val="21"/>
          <w:szCs w:val="21"/>
        </w:rPr>
        <w:t xml:space="preserve"> il faut régulièrement solliciter des structures privées pour réaliser ces tâches. Il souhaite que la déli</w:t>
      </w:r>
      <w:r w:rsidR="00C97C93">
        <w:rPr>
          <w:rFonts w:ascii="Arial" w:hAnsi="Arial" w:cs="Arial"/>
          <w:sz w:val="21"/>
          <w:szCs w:val="21"/>
        </w:rPr>
        <w:t xml:space="preserve">bération soit amendée en ce sens : </w:t>
      </w:r>
      <w:r w:rsidR="00473A83" w:rsidRPr="00473A83">
        <w:rPr>
          <w:rFonts w:ascii="ArialMT" w:hAnsi="ArialMT" w:cs="ArialMT"/>
          <w:sz w:val="22"/>
          <w:u w:val="single"/>
        </w:rPr>
        <w:t xml:space="preserve">Par délibération en date du </w:t>
      </w:r>
      <w:r w:rsidR="00473A83" w:rsidRPr="00473A83">
        <w:rPr>
          <w:rFonts w:ascii="ArialMT" w:hAnsi="ArialMT" w:cs="ArialMT"/>
          <w:sz w:val="21"/>
          <w:szCs w:val="21"/>
          <w:u w:val="single"/>
        </w:rPr>
        <w:t>5 juillet 2024, au vu du rapport d’évaluation des modes de gestion et constatant l’impossibilité de la DGFIP de remplir au même niveau de service la mission de service public de facturation et de recouvrement…</w:t>
      </w:r>
    </w:p>
    <w:p w14:paraId="08D4B15C" w14:textId="0C3B8A4A" w:rsidR="00DC0A2C" w:rsidRPr="00473A83" w:rsidRDefault="00DC0A2C" w:rsidP="000A0AFF">
      <w:pPr>
        <w:pStyle w:val="NormalWeb"/>
        <w:jc w:val="both"/>
        <w:rPr>
          <w:rFonts w:ascii="Arial" w:hAnsi="Arial" w:cs="Arial"/>
          <w:sz w:val="21"/>
          <w:szCs w:val="21"/>
        </w:rPr>
      </w:pPr>
    </w:p>
    <w:p w14:paraId="6334DF3F" w14:textId="56121D28" w:rsidR="00DC0A2C" w:rsidRPr="00473A83" w:rsidRDefault="00DC0A2C" w:rsidP="000A0AFF">
      <w:pPr>
        <w:pStyle w:val="NormalWeb"/>
        <w:jc w:val="both"/>
        <w:rPr>
          <w:rFonts w:ascii="Arial" w:hAnsi="Arial" w:cs="Arial"/>
          <w:sz w:val="21"/>
          <w:szCs w:val="21"/>
        </w:rPr>
      </w:pPr>
      <w:r w:rsidRPr="00473A83">
        <w:rPr>
          <w:rFonts w:ascii="Arial" w:hAnsi="Arial" w:cs="Arial"/>
          <w:sz w:val="21"/>
          <w:szCs w:val="21"/>
        </w:rPr>
        <w:t xml:space="preserve">Monsieur Perrin explique que la </w:t>
      </w:r>
      <w:proofErr w:type="spellStart"/>
      <w:r w:rsidRPr="00473A83">
        <w:rPr>
          <w:rFonts w:ascii="Arial" w:hAnsi="Arial" w:cs="Arial"/>
          <w:sz w:val="21"/>
          <w:szCs w:val="21"/>
        </w:rPr>
        <w:t>radiorelève</w:t>
      </w:r>
      <w:proofErr w:type="spellEnd"/>
      <w:r w:rsidRPr="00473A83">
        <w:rPr>
          <w:rFonts w:ascii="Arial" w:hAnsi="Arial" w:cs="Arial"/>
          <w:sz w:val="21"/>
          <w:szCs w:val="21"/>
        </w:rPr>
        <w:t xml:space="preserve"> est déjà en place sur certaines communes, pas la </w:t>
      </w:r>
      <w:proofErr w:type="spellStart"/>
      <w:r w:rsidRPr="00473A83">
        <w:rPr>
          <w:rFonts w:ascii="Arial" w:hAnsi="Arial" w:cs="Arial"/>
          <w:sz w:val="21"/>
          <w:szCs w:val="21"/>
        </w:rPr>
        <w:t>télérelève</w:t>
      </w:r>
      <w:proofErr w:type="spellEnd"/>
      <w:r w:rsidRPr="00473A83">
        <w:rPr>
          <w:rFonts w:ascii="Arial" w:hAnsi="Arial" w:cs="Arial"/>
          <w:sz w:val="21"/>
          <w:szCs w:val="21"/>
        </w:rPr>
        <w:t> : cette dernière permet une quasi instantanéité des contrôles de consommation et une plus grande réactivité en cas de fuite.</w:t>
      </w:r>
      <w:r w:rsidR="003A6839" w:rsidRPr="00473A83">
        <w:rPr>
          <w:rFonts w:ascii="Arial" w:hAnsi="Arial" w:cs="Arial"/>
          <w:sz w:val="21"/>
          <w:szCs w:val="21"/>
        </w:rPr>
        <w:t xml:space="preserve"> Ce système </w:t>
      </w:r>
      <w:r w:rsidR="00473A83">
        <w:rPr>
          <w:rFonts w:ascii="Arial" w:hAnsi="Arial" w:cs="Arial"/>
          <w:sz w:val="21"/>
          <w:szCs w:val="21"/>
        </w:rPr>
        <w:t>devrait être</w:t>
      </w:r>
      <w:r w:rsidR="003A6839" w:rsidRPr="00473A83">
        <w:rPr>
          <w:rFonts w:ascii="Arial" w:hAnsi="Arial" w:cs="Arial"/>
          <w:sz w:val="21"/>
          <w:szCs w:val="21"/>
        </w:rPr>
        <w:t xml:space="preserve"> testé en 2025 sur 3 communes de profil différent.</w:t>
      </w:r>
    </w:p>
    <w:p w14:paraId="0B936FC8" w14:textId="77777777" w:rsidR="00122AB9" w:rsidRDefault="00122AB9" w:rsidP="000A0AFF">
      <w:pPr>
        <w:pStyle w:val="NormalWeb"/>
        <w:jc w:val="both"/>
        <w:rPr>
          <w:rFonts w:ascii="Arial" w:hAnsi="Arial" w:cs="Arial"/>
          <w:sz w:val="21"/>
          <w:szCs w:val="21"/>
        </w:rPr>
      </w:pPr>
    </w:p>
    <w:p w14:paraId="23845EBD" w14:textId="77777777" w:rsidR="000A0AFF" w:rsidRDefault="000A0AFF" w:rsidP="000A0AFF">
      <w:pPr>
        <w:pStyle w:val="NormalWeb"/>
        <w:jc w:val="both"/>
        <w:rPr>
          <w:rFonts w:ascii="Arial" w:hAnsi="Arial" w:cs="Arial"/>
          <w:sz w:val="21"/>
          <w:szCs w:val="21"/>
        </w:rPr>
      </w:pPr>
      <w:r>
        <w:rPr>
          <w:rFonts w:ascii="Arial" w:hAnsi="Arial" w:cs="Arial"/>
          <w:sz w:val="21"/>
          <w:szCs w:val="21"/>
        </w:rPr>
        <w:t>Après échanges</w:t>
      </w:r>
    </w:p>
    <w:p w14:paraId="28334F81" w14:textId="0A825247" w:rsidR="000A0AFF" w:rsidRDefault="000A0AFF" w:rsidP="000A0AFF">
      <w:pPr>
        <w:pStyle w:val="NormalWeb"/>
        <w:jc w:val="both"/>
        <w:rPr>
          <w:rFonts w:ascii="Arial" w:hAnsi="Arial" w:cs="Arial"/>
          <w:sz w:val="21"/>
          <w:szCs w:val="21"/>
        </w:rPr>
      </w:pPr>
    </w:p>
    <w:p w14:paraId="449B1189" w14:textId="56606893" w:rsidR="00034B94" w:rsidRDefault="00034B94" w:rsidP="000A0AFF">
      <w:pPr>
        <w:pStyle w:val="NormalWeb"/>
        <w:jc w:val="both"/>
        <w:rPr>
          <w:rFonts w:ascii="Arial" w:hAnsi="Arial" w:cs="Arial"/>
          <w:sz w:val="21"/>
          <w:szCs w:val="21"/>
        </w:rPr>
      </w:pPr>
      <w:r>
        <w:rPr>
          <w:rFonts w:ascii="Arial" w:hAnsi="Arial" w:cs="Arial"/>
          <w:sz w:val="21"/>
          <w:szCs w:val="21"/>
        </w:rPr>
        <w:t>VOTE de l’amendement : UNANIMIT</w:t>
      </w:r>
      <w:r w:rsidR="009B46E9">
        <w:rPr>
          <w:rFonts w:ascii="Arial" w:hAnsi="Arial" w:cs="Arial"/>
          <w:sz w:val="21"/>
          <w:szCs w:val="21"/>
        </w:rPr>
        <w:t>É</w:t>
      </w:r>
    </w:p>
    <w:p w14:paraId="199274C7" w14:textId="77777777" w:rsidR="00034B94" w:rsidRDefault="00034B94" w:rsidP="000A0AFF">
      <w:pPr>
        <w:pStyle w:val="NormalWeb"/>
        <w:jc w:val="both"/>
        <w:rPr>
          <w:rFonts w:ascii="Arial" w:hAnsi="Arial" w:cs="Arial"/>
          <w:sz w:val="21"/>
          <w:szCs w:val="21"/>
        </w:rPr>
      </w:pPr>
    </w:p>
    <w:p w14:paraId="537DCF58" w14:textId="504A2402" w:rsidR="000A0AFF" w:rsidRDefault="00581386" w:rsidP="000A0AFF">
      <w:pPr>
        <w:pStyle w:val="NormalWeb"/>
        <w:jc w:val="both"/>
        <w:rPr>
          <w:rFonts w:ascii="Arial" w:hAnsi="Arial" w:cs="Arial"/>
          <w:sz w:val="21"/>
          <w:szCs w:val="21"/>
        </w:rPr>
      </w:pPr>
      <w:r>
        <w:rPr>
          <w:rFonts w:ascii="Arial" w:hAnsi="Arial" w:cs="Arial"/>
          <w:sz w:val="21"/>
          <w:szCs w:val="21"/>
        </w:rPr>
        <w:t>VOTE de</w:t>
      </w:r>
      <w:r w:rsidR="00CE0CD3">
        <w:rPr>
          <w:rFonts w:ascii="Arial" w:hAnsi="Arial" w:cs="Arial"/>
          <w:sz w:val="21"/>
          <w:szCs w:val="21"/>
        </w:rPr>
        <w:t xml:space="preserve"> la délibération avec amendement </w:t>
      </w:r>
      <w:r w:rsidR="000A0AFF">
        <w:rPr>
          <w:rFonts w:ascii="Arial" w:hAnsi="Arial" w:cs="Arial"/>
          <w:sz w:val="21"/>
          <w:szCs w:val="21"/>
        </w:rPr>
        <w:t>UNANIMIT</w:t>
      </w:r>
      <w:r w:rsidR="009B46E9">
        <w:rPr>
          <w:rFonts w:ascii="Arial" w:hAnsi="Arial" w:cs="Arial"/>
          <w:sz w:val="21"/>
          <w:szCs w:val="21"/>
        </w:rPr>
        <w:t>É</w:t>
      </w:r>
      <w:r w:rsidR="00CE0CD3">
        <w:rPr>
          <w:rFonts w:ascii="Arial" w:hAnsi="Arial" w:cs="Arial"/>
          <w:sz w:val="21"/>
          <w:szCs w:val="21"/>
        </w:rPr>
        <w:t xml:space="preserve"> </w:t>
      </w:r>
    </w:p>
    <w:p w14:paraId="16F15EC2" w14:textId="77777777" w:rsidR="00561C61" w:rsidRDefault="00561C61" w:rsidP="00561C61">
      <w:pPr>
        <w:pStyle w:val="Paragraphedeliste"/>
        <w:rPr>
          <w:rFonts w:ascii="Arial" w:hAnsi="Arial" w:cs="Arial"/>
          <w:sz w:val="21"/>
          <w:szCs w:val="21"/>
        </w:rPr>
      </w:pPr>
    </w:p>
    <w:bookmarkEnd w:id="0"/>
    <w:p w14:paraId="44CCE5CF" w14:textId="383A6D9D" w:rsidR="00561C61" w:rsidRDefault="00561C61" w:rsidP="00561C61">
      <w:pPr>
        <w:pStyle w:val="NormalWeb"/>
        <w:numPr>
          <w:ilvl w:val="0"/>
          <w:numId w:val="22"/>
        </w:numPr>
        <w:jc w:val="both"/>
        <w:rPr>
          <w:rFonts w:ascii="Arial" w:hAnsi="Arial" w:cs="Arial"/>
          <w:sz w:val="21"/>
          <w:szCs w:val="21"/>
        </w:rPr>
      </w:pPr>
      <w:r w:rsidRPr="007956A2">
        <w:rPr>
          <w:rFonts w:ascii="Arial" w:hAnsi="Arial" w:cs="Arial"/>
          <w:sz w:val="21"/>
          <w:szCs w:val="21"/>
        </w:rPr>
        <w:t xml:space="preserve">Reprise des contrats et marchés </w:t>
      </w:r>
      <w:r w:rsidR="009B46E9">
        <w:rPr>
          <w:rFonts w:ascii="Arial" w:hAnsi="Arial" w:cs="Arial"/>
          <w:sz w:val="21"/>
          <w:szCs w:val="21"/>
        </w:rPr>
        <w:t>relatifs à</w:t>
      </w:r>
      <w:r w:rsidR="009B46E9" w:rsidRPr="007956A2">
        <w:rPr>
          <w:rFonts w:ascii="Arial" w:hAnsi="Arial" w:cs="Arial"/>
          <w:sz w:val="21"/>
          <w:szCs w:val="21"/>
        </w:rPr>
        <w:t xml:space="preserve"> </w:t>
      </w:r>
      <w:r w:rsidRPr="007956A2">
        <w:rPr>
          <w:rFonts w:ascii="Arial" w:hAnsi="Arial" w:cs="Arial"/>
          <w:sz w:val="21"/>
          <w:szCs w:val="21"/>
        </w:rPr>
        <w:t>la compétence</w:t>
      </w:r>
      <w:r>
        <w:rPr>
          <w:rFonts w:ascii="Arial" w:hAnsi="Arial" w:cs="Arial"/>
          <w:sz w:val="21"/>
          <w:szCs w:val="21"/>
        </w:rPr>
        <w:t xml:space="preserve"> </w:t>
      </w:r>
      <w:r w:rsidRPr="007956A2">
        <w:rPr>
          <w:rFonts w:ascii="Arial" w:hAnsi="Arial" w:cs="Arial"/>
          <w:sz w:val="21"/>
          <w:szCs w:val="21"/>
        </w:rPr>
        <w:t xml:space="preserve">distribution de l'eau potable </w:t>
      </w:r>
      <w:r w:rsidR="009B46E9">
        <w:rPr>
          <w:rFonts w:ascii="Arial" w:hAnsi="Arial" w:cs="Arial"/>
          <w:sz w:val="21"/>
          <w:szCs w:val="21"/>
        </w:rPr>
        <w:t>conclus par</w:t>
      </w:r>
      <w:r w:rsidRPr="007956A2">
        <w:rPr>
          <w:rFonts w:ascii="Arial" w:hAnsi="Arial" w:cs="Arial"/>
          <w:sz w:val="21"/>
          <w:szCs w:val="21"/>
        </w:rPr>
        <w:t xml:space="preserve"> la SPL Eaux de Grenoble Alpes</w:t>
      </w:r>
    </w:p>
    <w:p w14:paraId="1914D47F" w14:textId="460AB2BB" w:rsidR="00FE57E8" w:rsidRDefault="00FE57E8" w:rsidP="00CE6945">
      <w:pPr>
        <w:rPr>
          <w:rFonts w:ascii="Arial" w:hAnsi="Arial" w:cs="Arial"/>
          <w:sz w:val="21"/>
          <w:szCs w:val="21"/>
        </w:rPr>
      </w:pPr>
    </w:p>
    <w:p w14:paraId="23778222" w14:textId="712C2CA1" w:rsidR="00CE6945" w:rsidRDefault="00CE6945" w:rsidP="00CE6945">
      <w:pPr>
        <w:rPr>
          <w:rFonts w:ascii="Arial" w:hAnsi="Arial" w:cs="Arial"/>
          <w:sz w:val="21"/>
          <w:szCs w:val="21"/>
        </w:rPr>
      </w:pPr>
      <w:r>
        <w:rPr>
          <w:rFonts w:ascii="Arial" w:hAnsi="Arial" w:cs="Arial"/>
          <w:sz w:val="21"/>
          <w:szCs w:val="21"/>
        </w:rPr>
        <w:t xml:space="preserve">Monsieur </w:t>
      </w:r>
      <w:proofErr w:type="spellStart"/>
      <w:r>
        <w:rPr>
          <w:rFonts w:ascii="Arial" w:hAnsi="Arial" w:cs="Arial"/>
          <w:sz w:val="21"/>
          <w:szCs w:val="21"/>
        </w:rPr>
        <w:t>Avrillier</w:t>
      </w:r>
      <w:proofErr w:type="spellEnd"/>
      <w:r>
        <w:rPr>
          <w:rFonts w:ascii="Arial" w:hAnsi="Arial" w:cs="Arial"/>
          <w:sz w:val="21"/>
          <w:szCs w:val="21"/>
        </w:rPr>
        <w:t xml:space="preserve"> demande la liste des contrats et marchés.</w:t>
      </w:r>
    </w:p>
    <w:p w14:paraId="46B91B1E" w14:textId="53BF86FC" w:rsidR="00CE6945" w:rsidRDefault="00CE6945" w:rsidP="00CE6945">
      <w:pPr>
        <w:rPr>
          <w:rFonts w:ascii="Arial" w:hAnsi="Arial" w:cs="Arial"/>
          <w:sz w:val="21"/>
          <w:szCs w:val="21"/>
        </w:rPr>
      </w:pPr>
    </w:p>
    <w:p w14:paraId="75AA4863" w14:textId="7DCEDB2D" w:rsidR="00CE6945" w:rsidRDefault="00CE6945" w:rsidP="00CE6945">
      <w:pPr>
        <w:rPr>
          <w:rFonts w:ascii="Arial" w:hAnsi="Arial" w:cs="Arial"/>
          <w:sz w:val="21"/>
          <w:szCs w:val="21"/>
        </w:rPr>
      </w:pPr>
      <w:r>
        <w:rPr>
          <w:rFonts w:ascii="Arial" w:hAnsi="Arial" w:cs="Arial"/>
          <w:sz w:val="21"/>
          <w:szCs w:val="21"/>
        </w:rPr>
        <w:t xml:space="preserve">Monsieur Perrin confirme qu’elle sera </w:t>
      </w:r>
      <w:r w:rsidR="00A40970">
        <w:rPr>
          <w:rFonts w:ascii="Arial" w:hAnsi="Arial" w:cs="Arial"/>
          <w:sz w:val="21"/>
          <w:szCs w:val="21"/>
        </w:rPr>
        <w:t xml:space="preserve">transmise. </w:t>
      </w:r>
    </w:p>
    <w:p w14:paraId="25E9CDA2" w14:textId="77777777" w:rsidR="00CE6945" w:rsidRPr="00CE6945" w:rsidRDefault="00CE6945" w:rsidP="00CE6945">
      <w:pPr>
        <w:rPr>
          <w:rFonts w:ascii="Arial" w:hAnsi="Arial" w:cs="Arial"/>
          <w:sz w:val="21"/>
          <w:szCs w:val="21"/>
        </w:rPr>
      </w:pPr>
    </w:p>
    <w:p w14:paraId="4F743510" w14:textId="77777777" w:rsidR="00FE57E8" w:rsidRDefault="00FE57E8" w:rsidP="00FE57E8">
      <w:pPr>
        <w:pStyle w:val="NormalWeb"/>
        <w:jc w:val="both"/>
        <w:rPr>
          <w:rFonts w:ascii="Arial" w:hAnsi="Arial" w:cs="Arial"/>
          <w:sz w:val="21"/>
          <w:szCs w:val="21"/>
        </w:rPr>
      </w:pPr>
      <w:r>
        <w:rPr>
          <w:rFonts w:ascii="Arial" w:hAnsi="Arial" w:cs="Arial"/>
          <w:sz w:val="21"/>
          <w:szCs w:val="21"/>
        </w:rPr>
        <w:t>Après échanges</w:t>
      </w:r>
    </w:p>
    <w:p w14:paraId="382478A3" w14:textId="77777777" w:rsidR="00FE57E8" w:rsidRDefault="00FE57E8" w:rsidP="00FE57E8">
      <w:pPr>
        <w:pStyle w:val="NormalWeb"/>
        <w:jc w:val="both"/>
        <w:rPr>
          <w:rFonts w:ascii="Arial" w:hAnsi="Arial" w:cs="Arial"/>
          <w:sz w:val="21"/>
          <w:szCs w:val="21"/>
        </w:rPr>
      </w:pPr>
    </w:p>
    <w:p w14:paraId="6A34C62D" w14:textId="45E5DC25" w:rsidR="00FE57E8" w:rsidRDefault="00FE57E8" w:rsidP="00FE57E8">
      <w:pPr>
        <w:pStyle w:val="NormalWeb"/>
        <w:jc w:val="both"/>
        <w:rPr>
          <w:rFonts w:ascii="Arial" w:hAnsi="Arial" w:cs="Arial"/>
          <w:sz w:val="21"/>
          <w:szCs w:val="21"/>
        </w:rPr>
      </w:pPr>
      <w:r>
        <w:rPr>
          <w:rFonts w:ascii="Arial" w:hAnsi="Arial" w:cs="Arial"/>
          <w:sz w:val="21"/>
          <w:szCs w:val="21"/>
        </w:rPr>
        <w:t>VOTE : UNANIMIT</w:t>
      </w:r>
      <w:r w:rsidR="009B46E9">
        <w:rPr>
          <w:rFonts w:ascii="Arial" w:hAnsi="Arial" w:cs="Arial"/>
          <w:sz w:val="21"/>
          <w:szCs w:val="21"/>
        </w:rPr>
        <w:t>É</w:t>
      </w:r>
    </w:p>
    <w:p w14:paraId="03990BEC" w14:textId="77777777" w:rsidR="00561C61" w:rsidRDefault="00561C61" w:rsidP="00561C61">
      <w:pPr>
        <w:pStyle w:val="Paragraphedeliste"/>
        <w:rPr>
          <w:rFonts w:ascii="Arial" w:hAnsi="Arial" w:cs="Arial"/>
          <w:sz w:val="21"/>
          <w:szCs w:val="21"/>
        </w:rPr>
      </w:pPr>
    </w:p>
    <w:p w14:paraId="216B086B" w14:textId="60721E41" w:rsidR="00561C61" w:rsidRDefault="00131255" w:rsidP="00561C61">
      <w:pPr>
        <w:pStyle w:val="NormalWeb"/>
        <w:numPr>
          <w:ilvl w:val="0"/>
          <w:numId w:val="22"/>
        </w:numPr>
        <w:jc w:val="both"/>
        <w:rPr>
          <w:rFonts w:ascii="Arial" w:hAnsi="Arial" w:cs="Arial"/>
          <w:sz w:val="21"/>
          <w:szCs w:val="21"/>
        </w:rPr>
      </w:pPr>
      <w:r>
        <w:rPr>
          <w:rFonts w:ascii="Arial" w:hAnsi="Arial" w:cs="Arial"/>
          <w:sz w:val="21"/>
          <w:szCs w:val="21"/>
        </w:rPr>
        <w:t>Accords-cadres</w:t>
      </w:r>
      <w:r w:rsidR="00561C61">
        <w:rPr>
          <w:rFonts w:ascii="Arial" w:hAnsi="Arial" w:cs="Arial"/>
          <w:sz w:val="21"/>
          <w:szCs w:val="21"/>
        </w:rPr>
        <w:t xml:space="preserve"> </w:t>
      </w:r>
      <w:r w:rsidR="00561C61" w:rsidRPr="00544A68">
        <w:rPr>
          <w:rFonts w:ascii="Arial" w:hAnsi="Arial" w:cs="Arial"/>
          <w:sz w:val="21"/>
          <w:szCs w:val="21"/>
        </w:rPr>
        <w:t>à bons de commande de maîtrise d'œuvre des travaux des ouvrages des réseaux eau potable et assainissement 5 lots</w:t>
      </w:r>
    </w:p>
    <w:p w14:paraId="14FF9D13" w14:textId="7FA19962" w:rsidR="008E5424" w:rsidRDefault="008E5424" w:rsidP="008E5424">
      <w:pPr>
        <w:pStyle w:val="NormalWeb"/>
        <w:jc w:val="both"/>
        <w:rPr>
          <w:rFonts w:ascii="Arial" w:hAnsi="Arial" w:cs="Arial"/>
          <w:sz w:val="21"/>
          <w:szCs w:val="21"/>
        </w:rPr>
      </w:pPr>
    </w:p>
    <w:p w14:paraId="75863C7C" w14:textId="52822D5A" w:rsidR="008E5424" w:rsidRPr="00F81170" w:rsidRDefault="00295F32" w:rsidP="008E5424">
      <w:pPr>
        <w:pStyle w:val="NormalWeb"/>
        <w:jc w:val="both"/>
        <w:rPr>
          <w:rFonts w:ascii="Arial" w:hAnsi="Arial" w:cs="Arial"/>
          <w:color w:val="FF0000"/>
          <w:sz w:val="21"/>
          <w:szCs w:val="21"/>
        </w:rPr>
      </w:pPr>
      <w:r>
        <w:rPr>
          <w:rFonts w:ascii="Arial" w:hAnsi="Arial" w:cs="Arial"/>
          <w:sz w:val="21"/>
          <w:szCs w:val="21"/>
        </w:rPr>
        <w:lastRenderedPageBreak/>
        <w:t xml:space="preserve">Monsieur </w:t>
      </w:r>
      <w:proofErr w:type="spellStart"/>
      <w:r>
        <w:rPr>
          <w:rFonts w:ascii="Arial" w:hAnsi="Arial" w:cs="Arial"/>
          <w:sz w:val="21"/>
          <w:szCs w:val="21"/>
        </w:rPr>
        <w:t>Avrillier</w:t>
      </w:r>
      <w:proofErr w:type="spellEnd"/>
      <w:r>
        <w:rPr>
          <w:rFonts w:ascii="Arial" w:hAnsi="Arial" w:cs="Arial"/>
          <w:sz w:val="21"/>
          <w:szCs w:val="21"/>
        </w:rPr>
        <w:t xml:space="preserve"> demande la communication du nom des titulaires des marchés </w:t>
      </w:r>
    </w:p>
    <w:p w14:paraId="1571353B" w14:textId="77777777" w:rsidR="00295F32" w:rsidRPr="00F81170" w:rsidRDefault="00295F32" w:rsidP="008E5424">
      <w:pPr>
        <w:pStyle w:val="NormalWeb"/>
        <w:jc w:val="both"/>
        <w:rPr>
          <w:rFonts w:ascii="Arial" w:hAnsi="Arial" w:cs="Arial"/>
          <w:color w:val="FF0000"/>
          <w:sz w:val="21"/>
          <w:szCs w:val="21"/>
        </w:rPr>
      </w:pPr>
    </w:p>
    <w:p w14:paraId="55485D59" w14:textId="77777777" w:rsidR="008E5424" w:rsidRDefault="008E5424" w:rsidP="008E5424">
      <w:pPr>
        <w:pStyle w:val="NormalWeb"/>
        <w:jc w:val="both"/>
        <w:rPr>
          <w:rFonts w:ascii="Arial" w:hAnsi="Arial" w:cs="Arial"/>
          <w:sz w:val="21"/>
          <w:szCs w:val="21"/>
        </w:rPr>
      </w:pPr>
      <w:r>
        <w:rPr>
          <w:rFonts w:ascii="Arial" w:hAnsi="Arial" w:cs="Arial"/>
          <w:sz w:val="21"/>
          <w:szCs w:val="21"/>
        </w:rPr>
        <w:t>Après échanges</w:t>
      </w:r>
    </w:p>
    <w:p w14:paraId="54320CA7" w14:textId="77777777" w:rsidR="008E5424" w:rsidRDefault="008E5424" w:rsidP="008E5424">
      <w:pPr>
        <w:pStyle w:val="NormalWeb"/>
        <w:jc w:val="both"/>
        <w:rPr>
          <w:rFonts w:ascii="Arial" w:hAnsi="Arial" w:cs="Arial"/>
          <w:sz w:val="21"/>
          <w:szCs w:val="21"/>
        </w:rPr>
      </w:pPr>
    </w:p>
    <w:p w14:paraId="1F1C3D09" w14:textId="4E9FA876" w:rsidR="008E5424" w:rsidRDefault="008E5424" w:rsidP="008E5424">
      <w:pPr>
        <w:pStyle w:val="NormalWeb"/>
        <w:jc w:val="both"/>
        <w:rPr>
          <w:rFonts w:ascii="Arial" w:hAnsi="Arial" w:cs="Arial"/>
          <w:sz w:val="21"/>
          <w:szCs w:val="21"/>
        </w:rPr>
      </w:pPr>
      <w:r>
        <w:rPr>
          <w:rFonts w:ascii="Arial" w:hAnsi="Arial" w:cs="Arial"/>
          <w:sz w:val="21"/>
          <w:szCs w:val="21"/>
        </w:rPr>
        <w:t>VOTE : UNANIMIT</w:t>
      </w:r>
      <w:r w:rsidR="009B46E9">
        <w:rPr>
          <w:rFonts w:ascii="Arial" w:hAnsi="Arial" w:cs="Arial"/>
          <w:sz w:val="21"/>
          <w:szCs w:val="21"/>
        </w:rPr>
        <w:t>É</w:t>
      </w:r>
    </w:p>
    <w:p w14:paraId="222EC6BE" w14:textId="77777777" w:rsidR="00561C61" w:rsidRDefault="00561C61" w:rsidP="00561C61">
      <w:pPr>
        <w:pStyle w:val="NormalWeb"/>
        <w:jc w:val="both"/>
        <w:rPr>
          <w:rFonts w:ascii="Arial" w:hAnsi="Arial" w:cs="Arial"/>
          <w:sz w:val="21"/>
          <w:szCs w:val="21"/>
        </w:rPr>
      </w:pPr>
    </w:p>
    <w:p w14:paraId="778B20A4" w14:textId="2B406326" w:rsidR="00561C61" w:rsidRDefault="00561C61" w:rsidP="00561C61">
      <w:pPr>
        <w:pStyle w:val="NormalWeb"/>
        <w:numPr>
          <w:ilvl w:val="0"/>
          <w:numId w:val="22"/>
        </w:numPr>
        <w:jc w:val="both"/>
        <w:rPr>
          <w:rFonts w:ascii="Arial" w:hAnsi="Arial" w:cs="Arial"/>
          <w:sz w:val="21"/>
          <w:szCs w:val="21"/>
        </w:rPr>
      </w:pPr>
      <w:r w:rsidRPr="003F5B65">
        <w:rPr>
          <w:rFonts w:ascii="Arial" w:hAnsi="Arial" w:cs="Arial"/>
          <w:sz w:val="21"/>
          <w:szCs w:val="21"/>
        </w:rPr>
        <w:t>Convention pour la fourniture d’eau potable conclue entre Grenoble-Alpes Métropole et l’Université Grenoble Alpes (UGA) à compter de 2025</w:t>
      </w:r>
    </w:p>
    <w:p w14:paraId="60287514" w14:textId="62165AA5" w:rsidR="002A7C0E" w:rsidRDefault="002A7C0E" w:rsidP="002A7C0E">
      <w:pPr>
        <w:pStyle w:val="NormalWeb"/>
        <w:jc w:val="both"/>
        <w:rPr>
          <w:rFonts w:ascii="Arial" w:hAnsi="Arial" w:cs="Arial"/>
          <w:sz w:val="21"/>
          <w:szCs w:val="21"/>
        </w:rPr>
      </w:pPr>
    </w:p>
    <w:p w14:paraId="0EA04C74" w14:textId="4136AD1D" w:rsidR="002A7C0E" w:rsidRDefault="003B1068" w:rsidP="002A7C0E">
      <w:pPr>
        <w:pStyle w:val="NormalWeb"/>
        <w:jc w:val="both"/>
        <w:rPr>
          <w:rFonts w:ascii="Arial" w:hAnsi="Arial" w:cs="Arial"/>
          <w:sz w:val="21"/>
          <w:szCs w:val="21"/>
        </w:rPr>
      </w:pPr>
      <w:r>
        <w:rPr>
          <w:rFonts w:ascii="Arial" w:hAnsi="Arial" w:cs="Arial"/>
          <w:sz w:val="21"/>
          <w:szCs w:val="21"/>
        </w:rPr>
        <w:t xml:space="preserve">Monsieur </w:t>
      </w:r>
      <w:proofErr w:type="spellStart"/>
      <w:r>
        <w:rPr>
          <w:rFonts w:ascii="Arial" w:hAnsi="Arial" w:cs="Arial"/>
          <w:sz w:val="21"/>
          <w:szCs w:val="21"/>
        </w:rPr>
        <w:t>Avrillier</w:t>
      </w:r>
      <w:proofErr w:type="spellEnd"/>
      <w:r>
        <w:rPr>
          <w:rFonts w:ascii="Arial" w:hAnsi="Arial" w:cs="Arial"/>
          <w:sz w:val="21"/>
          <w:szCs w:val="21"/>
        </w:rPr>
        <w:t xml:space="preserve"> demande </w:t>
      </w:r>
      <w:r w:rsidR="009B46E9">
        <w:rPr>
          <w:rFonts w:ascii="Arial" w:hAnsi="Arial" w:cs="Arial"/>
          <w:sz w:val="21"/>
          <w:szCs w:val="21"/>
        </w:rPr>
        <w:t>que</w:t>
      </w:r>
      <w:r>
        <w:rPr>
          <w:rFonts w:ascii="Arial" w:hAnsi="Arial" w:cs="Arial"/>
          <w:sz w:val="21"/>
          <w:szCs w:val="21"/>
        </w:rPr>
        <w:t xml:space="preserve"> soit précisé qu’il s’agit de la fourniture d’eau potable « </w:t>
      </w:r>
      <w:r w:rsidRPr="00F81170">
        <w:rPr>
          <w:rFonts w:ascii="Arial" w:hAnsi="Arial" w:cs="Arial"/>
          <w:sz w:val="21"/>
          <w:szCs w:val="21"/>
          <w:u w:val="single"/>
        </w:rPr>
        <w:t>en gros</w:t>
      </w:r>
      <w:r>
        <w:rPr>
          <w:rFonts w:ascii="Arial" w:hAnsi="Arial" w:cs="Arial"/>
          <w:sz w:val="21"/>
          <w:szCs w:val="21"/>
        </w:rPr>
        <w:t> »</w:t>
      </w:r>
      <w:r w:rsidR="000755BC">
        <w:rPr>
          <w:rFonts w:ascii="Arial" w:hAnsi="Arial" w:cs="Arial"/>
          <w:sz w:val="21"/>
          <w:szCs w:val="21"/>
        </w:rPr>
        <w:t xml:space="preserve"> et non aux usagers.</w:t>
      </w:r>
    </w:p>
    <w:p w14:paraId="5B73E943" w14:textId="77777777" w:rsidR="003B1068" w:rsidRDefault="003B1068" w:rsidP="002A7C0E">
      <w:pPr>
        <w:pStyle w:val="NormalWeb"/>
        <w:jc w:val="both"/>
        <w:rPr>
          <w:rFonts w:ascii="Arial" w:hAnsi="Arial" w:cs="Arial"/>
          <w:sz w:val="21"/>
          <w:szCs w:val="21"/>
        </w:rPr>
      </w:pPr>
    </w:p>
    <w:p w14:paraId="080C3608" w14:textId="77777777" w:rsidR="002A7C0E" w:rsidRDefault="002A7C0E" w:rsidP="002A7C0E">
      <w:pPr>
        <w:pStyle w:val="NormalWeb"/>
        <w:jc w:val="both"/>
        <w:rPr>
          <w:rFonts w:ascii="Arial" w:hAnsi="Arial" w:cs="Arial"/>
          <w:sz w:val="21"/>
          <w:szCs w:val="21"/>
        </w:rPr>
      </w:pPr>
      <w:r>
        <w:rPr>
          <w:rFonts w:ascii="Arial" w:hAnsi="Arial" w:cs="Arial"/>
          <w:sz w:val="21"/>
          <w:szCs w:val="21"/>
        </w:rPr>
        <w:t>Après échanges</w:t>
      </w:r>
    </w:p>
    <w:p w14:paraId="57818B6D" w14:textId="77777777" w:rsidR="002A7C0E" w:rsidRDefault="002A7C0E" w:rsidP="002A7C0E">
      <w:pPr>
        <w:pStyle w:val="NormalWeb"/>
        <w:jc w:val="both"/>
        <w:rPr>
          <w:rFonts w:ascii="Arial" w:hAnsi="Arial" w:cs="Arial"/>
          <w:sz w:val="21"/>
          <w:szCs w:val="21"/>
        </w:rPr>
      </w:pPr>
    </w:p>
    <w:p w14:paraId="1FCEA91E" w14:textId="5556BDE2" w:rsidR="002A7C0E" w:rsidRDefault="002A7C0E" w:rsidP="002A7C0E">
      <w:pPr>
        <w:pStyle w:val="NormalWeb"/>
        <w:jc w:val="both"/>
        <w:rPr>
          <w:rFonts w:ascii="Arial" w:hAnsi="Arial" w:cs="Arial"/>
          <w:sz w:val="21"/>
          <w:szCs w:val="21"/>
        </w:rPr>
      </w:pPr>
      <w:r>
        <w:rPr>
          <w:rFonts w:ascii="Arial" w:hAnsi="Arial" w:cs="Arial"/>
          <w:sz w:val="21"/>
          <w:szCs w:val="21"/>
        </w:rPr>
        <w:t>VOTE : UNANIMIT</w:t>
      </w:r>
      <w:r w:rsidR="009B46E9">
        <w:rPr>
          <w:rFonts w:ascii="Arial" w:hAnsi="Arial" w:cs="Arial"/>
          <w:sz w:val="21"/>
          <w:szCs w:val="21"/>
        </w:rPr>
        <w:t>É</w:t>
      </w:r>
    </w:p>
    <w:p w14:paraId="2F702792" w14:textId="77777777" w:rsidR="00561C61" w:rsidRDefault="00561C61" w:rsidP="00561C61">
      <w:pPr>
        <w:pStyle w:val="NormalWeb"/>
        <w:jc w:val="both"/>
        <w:rPr>
          <w:rFonts w:ascii="Arial" w:hAnsi="Arial" w:cs="Arial"/>
          <w:sz w:val="21"/>
          <w:szCs w:val="21"/>
        </w:rPr>
      </w:pPr>
    </w:p>
    <w:p w14:paraId="7CAAC668" w14:textId="77777777" w:rsidR="00561C61" w:rsidRDefault="00561C61" w:rsidP="00561C61">
      <w:pPr>
        <w:pStyle w:val="NormalWeb"/>
        <w:numPr>
          <w:ilvl w:val="0"/>
          <w:numId w:val="22"/>
        </w:numPr>
        <w:jc w:val="both"/>
        <w:rPr>
          <w:rFonts w:ascii="Arial" w:hAnsi="Arial" w:cs="Arial"/>
          <w:sz w:val="21"/>
          <w:szCs w:val="21"/>
        </w:rPr>
      </w:pPr>
      <w:r w:rsidRPr="003F5B65">
        <w:rPr>
          <w:rFonts w:ascii="Arial" w:hAnsi="Arial" w:cs="Arial"/>
          <w:sz w:val="21"/>
          <w:szCs w:val="21"/>
        </w:rPr>
        <w:t>Convention de prestation de service pour la fourniture d’eau potable et l’exploitation d’ouvrages conclue avec la communauté de communes le Grésivaudan : avenant n°2</w:t>
      </w:r>
    </w:p>
    <w:p w14:paraId="3E8A70BA" w14:textId="049EF8EE" w:rsidR="00561C61" w:rsidRDefault="00561C61" w:rsidP="00561C61">
      <w:pPr>
        <w:pStyle w:val="NormalWeb"/>
        <w:jc w:val="both"/>
        <w:rPr>
          <w:rFonts w:ascii="Arial" w:hAnsi="Arial" w:cs="Arial"/>
          <w:sz w:val="21"/>
          <w:szCs w:val="21"/>
        </w:rPr>
      </w:pPr>
    </w:p>
    <w:p w14:paraId="61C0684C" w14:textId="7EC3EE69" w:rsidR="00BB5064" w:rsidRDefault="00EC149D" w:rsidP="00561C61">
      <w:pPr>
        <w:pStyle w:val="NormalWeb"/>
        <w:jc w:val="both"/>
        <w:rPr>
          <w:rFonts w:ascii="Arial" w:hAnsi="Arial" w:cs="Arial"/>
          <w:sz w:val="21"/>
          <w:szCs w:val="21"/>
        </w:rPr>
      </w:pPr>
      <w:r>
        <w:rPr>
          <w:rFonts w:ascii="Arial" w:hAnsi="Arial" w:cs="Arial"/>
          <w:sz w:val="21"/>
          <w:szCs w:val="21"/>
        </w:rPr>
        <w:t xml:space="preserve">Monsieur </w:t>
      </w:r>
      <w:proofErr w:type="spellStart"/>
      <w:r>
        <w:rPr>
          <w:rFonts w:ascii="Arial" w:hAnsi="Arial" w:cs="Arial"/>
          <w:sz w:val="21"/>
          <w:szCs w:val="21"/>
        </w:rPr>
        <w:t>Avrillier</w:t>
      </w:r>
      <w:proofErr w:type="spellEnd"/>
      <w:r>
        <w:rPr>
          <w:rFonts w:ascii="Arial" w:hAnsi="Arial" w:cs="Arial"/>
          <w:sz w:val="21"/>
          <w:szCs w:val="21"/>
        </w:rPr>
        <w:t xml:space="preserve"> demande une note écrite sur les différents opérateurs gestionnaires du périmètre (territoire métropolitain et Grésivaudan).</w:t>
      </w:r>
      <w:r w:rsidR="003D294A">
        <w:rPr>
          <w:rFonts w:ascii="Arial" w:hAnsi="Arial" w:cs="Arial"/>
          <w:sz w:val="21"/>
          <w:szCs w:val="21"/>
        </w:rPr>
        <w:t xml:space="preserve"> Il remarque que la délibération </w:t>
      </w:r>
      <w:r w:rsidR="00AC4B45">
        <w:rPr>
          <w:rFonts w:ascii="Arial" w:hAnsi="Arial" w:cs="Arial"/>
          <w:sz w:val="21"/>
          <w:szCs w:val="21"/>
        </w:rPr>
        <w:t>entérine</w:t>
      </w:r>
      <w:r w:rsidR="003D294A">
        <w:rPr>
          <w:rFonts w:ascii="Arial" w:hAnsi="Arial" w:cs="Arial"/>
          <w:sz w:val="21"/>
          <w:szCs w:val="21"/>
        </w:rPr>
        <w:t xml:space="preserve"> le principe de livraison de 29 000m</w:t>
      </w:r>
      <w:r w:rsidR="003D294A" w:rsidRPr="005C2C94">
        <w:rPr>
          <w:rFonts w:ascii="Arial" w:hAnsi="Arial" w:cs="Arial"/>
          <w:sz w:val="21"/>
          <w:szCs w:val="21"/>
          <w:vertAlign w:val="superscript"/>
        </w:rPr>
        <w:t>3</w:t>
      </w:r>
      <w:r w:rsidR="003D294A">
        <w:rPr>
          <w:rFonts w:ascii="Arial" w:hAnsi="Arial" w:cs="Arial"/>
          <w:sz w:val="21"/>
          <w:szCs w:val="21"/>
        </w:rPr>
        <w:t>/</w:t>
      </w:r>
      <w:r w:rsidR="0066316D">
        <w:rPr>
          <w:rFonts w:ascii="Arial" w:hAnsi="Arial" w:cs="Arial"/>
          <w:sz w:val="21"/>
          <w:szCs w:val="21"/>
        </w:rPr>
        <w:t>jour</w:t>
      </w:r>
      <w:r w:rsidR="003D294A">
        <w:rPr>
          <w:rFonts w:ascii="Arial" w:hAnsi="Arial" w:cs="Arial"/>
          <w:sz w:val="21"/>
          <w:szCs w:val="21"/>
        </w:rPr>
        <w:t xml:space="preserve"> et des prix de vente par la Métropole au Grésivaudan. Il rappelle qu’il avait soulevé la problématique du delta important entre le prix d’achat et de revente par le Grésivaudan en matière d’eau potable. Il conviendrait de s’attarder sur la maîtrise des usages de l’eau potable à des fi</w:t>
      </w:r>
      <w:r w:rsidR="008A779E">
        <w:rPr>
          <w:rFonts w:ascii="Arial" w:hAnsi="Arial" w:cs="Arial"/>
          <w:sz w:val="21"/>
          <w:szCs w:val="21"/>
        </w:rPr>
        <w:t>ns domestiques et industrielles. Il faut être vigilant quand la ressource devient une marchandise et c’est pour cette raison qu’il s’abstiendra de voter la délibération.</w:t>
      </w:r>
      <w:r w:rsidR="0054379E">
        <w:rPr>
          <w:rFonts w:ascii="Arial" w:hAnsi="Arial" w:cs="Arial"/>
          <w:sz w:val="21"/>
          <w:szCs w:val="21"/>
        </w:rPr>
        <w:t xml:space="preserve"> Monsieur </w:t>
      </w:r>
      <w:proofErr w:type="spellStart"/>
      <w:r w:rsidR="0054379E">
        <w:rPr>
          <w:rFonts w:ascii="Arial" w:hAnsi="Arial" w:cs="Arial"/>
          <w:sz w:val="21"/>
          <w:szCs w:val="21"/>
        </w:rPr>
        <w:t>Balestrieri</w:t>
      </w:r>
      <w:proofErr w:type="spellEnd"/>
      <w:r w:rsidR="0054379E">
        <w:rPr>
          <w:rFonts w:ascii="Arial" w:hAnsi="Arial" w:cs="Arial"/>
          <w:sz w:val="21"/>
          <w:szCs w:val="21"/>
        </w:rPr>
        <w:t xml:space="preserve"> partage cet avis.</w:t>
      </w:r>
    </w:p>
    <w:p w14:paraId="7C9B13A3" w14:textId="77777777" w:rsidR="00EC149D" w:rsidRDefault="00EC149D" w:rsidP="00561C61">
      <w:pPr>
        <w:pStyle w:val="NormalWeb"/>
        <w:jc w:val="both"/>
        <w:rPr>
          <w:rFonts w:ascii="Arial" w:hAnsi="Arial" w:cs="Arial"/>
          <w:sz w:val="21"/>
          <w:szCs w:val="21"/>
        </w:rPr>
      </w:pPr>
    </w:p>
    <w:p w14:paraId="1B355C07" w14:textId="04B1D2DF" w:rsidR="00FF70BE" w:rsidRDefault="008F7BE4" w:rsidP="00561C61">
      <w:pPr>
        <w:pStyle w:val="NormalWeb"/>
        <w:jc w:val="both"/>
        <w:rPr>
          <w:rFonts w:ascii="Arial" w:hAnsi="Arial" w:cs="Arial"/>
          <w:sz w:val="21"/>
          <w:szCs w:val="21"/>
        </w:rPr>
      </w:pPr>
      <w:r>
        <w:rPr>
          <w:rFonts w:ascii="Arial" w:hAnsi="Arial" w:cs="Arial"/>
          <w:sz w:val="21"/>
          <w:szCs w:val="21"/>
        </w:rPr>
        <w:t xml:space="preserve">Monsieur Perrin rappelle que la CCLG a des charges et que la </w:t>
      </w:r>
      <w:r w:rsidR="00F81170">
        <w:rPr>
          <w:rFonts w:ascii="Arial" w:hAnsi="Arial" w:cs="Arial"/>
          <w:sz w:val="21"/>
          <w:szCs w:val="21"/>
        </w:rPr>
        <w:t>condition expresse</w:t>
      </w:r>
      <w:r>
        <w:rPr>
          <w:rFonts w:ascii="Arial" w:hAnsi="Arial" w:cs="Arial"/>
          <w:sz w:val="21"/>
          <w:szCs w:val="21"/>
        </w:rPr>
        <w:t xml:space="preserve"> était de ne pas réal</w:t>
      </w:r>
      <w:r w:rsidR="00FF70BE">
        <w:rPr>
          <w:rFonts w:ascii="Arial" w:hAnsi="Arial" w:cs="Arial"/>
          <w:sz w:val="21"/>
          <w:szCs w:val="21"/>
        </w:rPr>
        <w:t xml:space="preserve">iser de grosses marges, ce qui </w:t>
      </w:r>
      <w:r w:rsidR="00F81170">
        <w:rPr>
          <w:rFonts w:ascii="Arial" w:hAnsi="Arial" w:cs="Arial"/>
          <w:sz w:val="21"/>
          <w:szCs w:val="21"/>
        </w:rPr>
        <w:t>est</w:t>
      </w:r>
      <w:r>
        <w:rPr>
          <w:rFonts w:ascii="Arial" w:hAnsi="Arial" w:cs="Arial"/>
          <w:sz w:val="21"/>
          <w:szCs w:val="21"/>
        </w:rPr>
        <w:t xml:space="preserve"> le cas.</w:t>
      </w:r>
      <w:r w:rsidR="008E4E29">
        <w:rPr>
          <w:rFonts w:ascii="Arial" w:hAnsi="Arial" w:cs="Arial"/>
          <w:sz w:val="21"/>
          <w:szCs w:val="21"/>
        </w:rPr>
        <w:t xml:space="preserve"> </w:t>
      </w:r>
      <w:r w:rsidR="00FF70BE">
        <w:rPr>
          <w:rFonts w:ascii="Arial" w:hAnsi="Arial" w:cs="Arial"/>
          <w:sz w:val="21"/>
          <w:szCs w:val="21"/>
        </w:rPr>
        <w:t>La CCLG porte également des emprunts sur la réalisation des travaux (canalisation et réservoir).</w:t>
      </w:r>
    </w:p>
    <w:p w14:paraId="06424414" w14:textId="77777777" w:rsidR="00FF70BE" w:rsidRDefault="00FF70BE" w:rsidP="00561C61">
      <w:pPr>
        <w:pStyle w:val="NormalWeb"/>
        <w:jc w:val="both"/>
        <w:rPr>
          <w:rFonts w:ascii="Arial" w:hAnsi="Arial" w:cs="Arial"/>
          <w:sz w:val="21"/>
          <w:szCs w:val="21"/>
        </w:rPr>
      </w:pPr>
    </w:p>
    <w:p w14:paraId="67A31B89" w14:textId="3D3D5FF2" w:rsidR="00F572B1" w:rsidRDefault="00F572B1" w:rsidP="00561C61">
      <w:pPr>
        <w:pStyle w:val="NormalWeb"/>
        <w:jc w:val="both"/>
        <w:rPr>
          <w:rFonts w:ascii="Arial" w:hAnsi="Arial" w:cs="Arial"/>
          <w:sz w:val="21"/>
          <w:szCs w:val="21"/>
        </w:rPr>
      </w:pPr>
    </w:p>
    <w:p w14:paraId="769695D0" w14:textId="4313D587" w:rsidR="00F572B1" w:rsidRDefault="00F572B1" w:rsidP="00561C61">
      <w:pPr>
        <w:pStyle w:val="NormalWeb"/>
        <w:jc w:val="both"/>
        <w:rPr>
          <w:rFonts w:ascii="Arial" w:hAnsi="Arial" w:cs="Arial"/>
          <w:sz w:val="21"/>
          <w:szCs w:val="21"/>
        </w:rPr>
      </w:pPr>
      <w:r>
        <w:rPr>
          <w:rFonts w:ascii="Arial" w:hAnsi="Arial" w:cs="Arial"/>
          <w:sz w:val="21"/>
          <w:szCs w:val="21"/>
        </w:rPr>
        <w:t>Monsieur Soules souhaite également s’abstenir</w:t>
      </w:r>
      <w:r w:rsidR="0054379E">
        <w:rPr>
          <w:rFonts w:ascii="Arial" w:hAnsi="Arial" w:cs="Arial"/>
          <w:sz w:val="21"/>
          <w:szCs w:val="21"/>
        </w:rPr>
        <w:t xml:space="preserve"> pour manifester son regret que la Métropole n’ait pas un droit de regard sur les tarifs pratiqués par la CCLG auprès de ses abonnés.</w:t>
      </w:r>
    </w:p>
    <w:p w14:paraId="6AF382FE" w14:textId="2CB3A846" w:rsidR="00AF3B03" w:rsidRDefault="00AF3B03" w:rsidP="00561C61">
      <w:pPr>
        <w:pStyle w:val="NormalWeb"/>
        <w:jc w:val="both"/>
        <w:rPr>
          <w:rFonts w:ascii="Arial" w:hAnsi="Arial" w:cs="Arial"/>
          <w:sz w:val="21"/>
          <w:szCs w:val="21"/>
        </w:rPr>
      </w:pPr>
    </w:p>
    <w:p w14:paraId="034B5E13" w14:textId="3C5F46C2" w:rsidR="00AF3B03" w:rsidRDefault="00AF3B03" w:rsidP="00561C61">
      <w:pPr>
        <w:pStyle w:val="NormalWeb"/>
        <w:jc w:val="both"/>
        <w:rPr>
          <w:rFonts w:ascii="Arial" w:hAnsi="Arial" w:cs="Arial"/>
          <w:sz w:val="21"/>
          <w:szCs w:val="21"/>
        </w:rPr>
      </w:pPr>
      <w:r>
        <w:rPr>
          <w:rFonts w:ascii="Arial" w:hAnsi="Arial" w:cs="Arial"/>
          <w:sz w:val="21"/>
          <w:szCs w:val="21"/>
        </w:rPr>
        <w:t>Les membres de l’instance suggèrent de faire une analyse annuelle de cette situation de vente d’eau à la CCLG et d’adapter les tarifs au besoin</w:t>
      </w:r>
      <w:r w:rsidR="000C1281">
        <w:rPr>
          <w:rFonts w:ascii="Arial" w:hAnsi="Arial" w:cs="Arial"/>
          <w:sz w:val="21"/>
          <w:szCs w:val="21"/>
        </w:rPr>
        <w:t>, à la faveur d’indexation ou de revoyure</w:t>
      </w:r>
      <w:r w:rsidR="0009405A">
        <w:rPr>
          <w:rFonts w:ascii="Arial" w:hAnsi="Arial" w:cs="Arial"/>
          <w:sz w:val="21"/>
          <w:szCs w:val="21"/>
        </w:rPr>
        <w:t xml:space="preserve"> et demandent un retour en instance sur ce sujet.</w:t>
      </w:r>
    </w:p>
    <w:p w14:paraId="37140859" w14:textId="1F8FDAA3" w:rsidR="000C1281" w:rsidRDefault="000C1281" w:rsidP="00561C61">
      <w:pPr>
        <w:pStyle w:val="NormalWeb"/>
        <w:jc w:val="both"/>
        <w:rPr>
          <w:rFonts w:ascii="Arial" w:hAnsi="Arial" w:cs="Arial"/>
          <w:sz w:val="21"/>
          <w:szCs w:val="21"/>
        </w:rPr>
      </w:pPr>
    </w:p>
    <w:p w14:paraId="6CC35FF3" w14:textId="07C1516D" w:rsidR="000C1281" w:rsidRDefault="005408C1" w:rsidP="00561C61">
      <w:pPr>
        <w:pStyle w:val="NormalWeb"/>
        <w:jc w:val="both"/>
        <w:rPr>
          <w:rFonts w:ascii="Arial" w:hAnsi="Arial" w:cs="Arial"/>
          <w:sz w:val="21"/>
          <w:szCs w:val="21"/>
        </w:rPr>
      </w:pPr>
      <w:r>
        <w:rPr>
          <w:rFonts w:ascii="Arial" w:hAnsi="Arial" w:cs="Arial"/>
          <w:sz w:val="21"/>
          <w:szCs w:val="21"/>
        </w:rPr>
        <w:t xml:space="preserve">Monsieur Perrin propose de demander à la CCLG quelle est la </w:t>
      </w:r>
      <w:proofErr w:type="spellStart"/>
      <w:r>
        <w:rPr>
          <w:rFonts w:ascii="Arial" w:hAnsi="Arial" w:cs="Arial"/>
          <w:sz w:val="21"/>
          <w:szCs w:val="21"/>
        </w:rPr>
        <w:t>quote</w:t>
      </w:r>
      <w:proofErr w:type="spellEnd"/>
      <w:r>
        <w:rPr>
          <w:rFonts w:ascii="Arial" w:hAnsi="Arial" w:cs="Arial"/>
          <w:sz w:val="21"/>
          <w:szCs w:val="21"/>
        </w:rPr>
        <w:t xml:space="preserve"> part des investissements pris en considération dans le prix de l’eau.</w:t>
      </w:r>
      <w:r w:rsidR="0009405A">
        <w:rPr>
          <w:rFonts w:ascii="Arial" w:hAnsi="Arial" w:cs="Arial"/>
          <w:sz w:val="21"/>
          <w:szCs w:val="21"/>
        </w:rPr>
        <w:t xml:space="preserve"> </w:t>
      </w:r>
    </w:p>
    <w:p w14:paraId="1E5D7DDE" w14:textId="5BACE665" w:rsidR="00080433" w:rsidRDefault="00080433" w:rsidP="00561C61">
      <w:pPr>
        <w:pStyle w:val="NormalWeb"/>
        <w:jc w:val="both"/>
        <w:rPr>
          <w:rFonts w:ascii="Arial" w:hAnsi="Arial" w:cs="Arial"/>
          <w:sz w:val="21"/>
          <w:szCs w:val="21"/>
        </w:rPr>
      </w:pPr>
    </w:p>
    <w:p w14:paraId="28568B52" w14:textId="3FEEB216" w:rsidR="0009405A" w:rsidRDefault="0009405A" w:rsidP="00561C61">
      <w:pPr>
        <w:pStyle w:val="NormalWeb"/>
        <w:jc w:val="both"/>
        <w:rPr>
          <w:rFonts w:ascii="Arial" w:hAnsi="Arial" w:cs="Arial"/>
          <w:sz w:val="21"/>
          <w:szCs w:val="21"/>
        </w:rPr>
      </w:pPr>
    </w:p>
    <w:p w14:paraId="6F7B908C" w14:textId="77777777" w:rsidR="00BB5064" w:rsidRDefault="00BB5064" w:rsidP="00BB5064">
      <w:pPr>
        <w:pStyle w:val="NormalWeb"/>
        <w:jc w:val="both"/>
        <w:rPr>
          <w:rFonts w:ascii="Arial" w:hAnsi="Arial" w:cs="Arial"/>
          <w:sz w:val="21"/>
          <w:szCs w:val="21"/>
        </w:rPr>
      </w:pPr>
      <w:r>
        <w:rPr>
          <w:rFonts w:ascii="Arial" w:hAnsi="Arial" w:cs="Arial"/>
          <w:sz w:val="21"/>
          <w:szCs w:val="21"/>
        </w:rPr>
        <w:t>Après échanges</w:t>
      </w:r>
    </w:p>
    <w:p w14:paraId="7265431E" w14:textId="77777777" w:rsidR="00BB5064" w:rsidRDefault="00BB5064" w:rsidP="00BB5064">
      <w:pPr>
        <w:pStyle w:val="NormalWeb"/>
        <w:jc w:val="both"/>
        <w:rPr>
          <w:rFonts w:ascii="Arial" w:hAnsi="Arial" w:cs="Arial"/>
          <w:sz w:val="21"/>
          <w:szCs w:val="21"/>
        </w:rPr>
      </w:pPr>
    </w:p>
    <w:p w14:paraId="31CCC445" w14:textId="1355404C" w:rsidR="00BB5064" w:rsidRDefault="00BB5064" w:rsidP="00BB5064">
      <w:pPr>
        <w:pStyle w:val="NormalWeb"/>
        <w:jc w:val="both"/>
        <w:rPr>
          <w:rFonts w:ascii="Arial" w:hAnsi="Arial" w:cs="Arial"/>
          <w:sz w:val="21"/>
          <w:szCs w:val="21"/>
        </w:rPr>
      </w:pPr>
      <w:r>
        <w:rPr>
          <w:rFonts w:ascii="Arial" w:hAnsi="Arial" w:cs="Arial"/>
          <w:sz w:val="21"/>
          <w:szCs w:val="21"/>
        </w:rPr>
        <w:t xml:space="preserve">VOTE : </w:t>
      </w:r>
      <w:r w:rsidR="00495B8D">
        <w:rPr>
          <w:rFonts w:ascii="Arial" w:hAnsi="Arial" w:cs="Arial"/>
          <w:sz w:val="21"/>
          <w:szCs w:val="21"/>
        </w:rPr>
        <w:t xml:space="preserve">ABSTENTIONS 5 : Messieurs </w:t>
      </w:r>
      <w:proofErr w:type="spellStart"/>
      <w:r w:rsidR="00495B8D">
        <w:rPr>
          <w:rFonts w:ascii="Arial" w:hAnsi="Arial" w:cs="Arial"/>
          <w:sz w:val="21"/>
          <w:szCs w:val="21"/>
        </w:rPr>
        <w:t>Avrillier</w:t>
      </w:r>
      <w:proofErr w:type="spellEnd"/>
      <w:r w:rsidR="00495B8D">
        <w:rPr>
          <w:rFonts w:ascii="Arial" w:hAnsi="Arial" w:cs="Arial"/>
          <w:sz w:val="21"/>
          <w:szCs w:val="21"/>
        </w:rPr>
        <w:t xml:space="preserve">, Soules, </w:t>
      </w:r>
      <w:proofErr w:type="spellStart"/>
      <w:r w:rsidR="00495B8D">
        <w:rPr>
          <w:rFonts w:ascii="Arial" w:hAnsi="Arial" w:cs="Arial"/>
          <w:sz w:val="21"/>
          <w:szCs w:val="21"/>
        </w:rPr>
        <w:t>Balestrieri</w:t>
      </w:r>
      <w:proofErr w:type="spellEnd"/>
      <w:r w:rsidR="00495B8D">
        <w:rPr>
          <w:rFonts w:ascii="Arial" w:hAnsi="Arial" w:cs="Arial"/>
          <w:sz w:val="21"/>
          <w:szCs w:val="21"/>
        </w:rPr>
        <w:t>, Comparat</w:t>
      </w:r>
    </w:p>
    <w:p w14:paraId="48906014" w14:textId="5AE32932" w:rsidR="003D1D25" w:rsidRDefault="003D1D25" w:rsidP="00BB5064">
      <w:pPr>
        <w:pStyle w:val="NormalWeb"/>
        <w:jc w:val="both"/>
        <w:rPr>
          <w:rFonts w:ascii="Arial" w:hAnsi="Arial" w:cs="Arial"/>
          <w:sz w:val="21"/>
          <w:szCs w:val="21"/>
        </w:rPr>
      </w:pPr>
      <w:r>
        <w:rPr>
          <w:rFonts w:ascii="Arial" w:hAnsi="Arial" w:cs="Arial"/>
          <w:sz w:val="21"/>
          <w:szCs w:val="21"/>
        </w:rPr>
        <w:tab/>
        <w:t>POUR : le reste de l’assemblée</w:t>
      </w:r>
    </w:p>
    <w:p w14:paraId="56158AAB" w14:textId="69D5F195" w:rsidR="00BB5064" w:rsidRDefault="00BB5064" w:rsidP="00561C61">
      <w:pPr>
        <w:pStyle w:val="NormalWeb"/>
        <w:jc w:val="both"/>
        <w:rPr>
          <w:rFonts w:ascii="Arial" w:hAnsi="Arial" w:cs="Arial"/>
          <w:sz w:val="21"/>
          <w:szCs w:val="21"/>
        </w:rPr>
      </w:pPr>
    </w:p>
    <w:p w14:paraId="4FA1D425" w14:textId="77777777" w:rsidR="00495B8D" w:rsidRDefault="00495B8D" w:rsidP="00561C61">
      <w:pPr>
        <w:pStyle w:val="NormalWeb"/>
        <w:jc w:val="both"/>
        <w:rPr>
          <w:rFonts w:ascii="Arial" w:hAnsi="Arial" w:cs="Arial"/>
          <w:sz w:val="21"/>
          <w:szCs w:val="21"/>
        </w:rPr>
      </w:pPr>
    </w:p>
    <w:p w14:paraId="60136D9B" w14:textId="440D1FD5" w:rsidR="00561C61" w:rsidRDefault="00561C61" w:rsidP="00561C61">
      <w:pPr>
        <w:pStyle w:val="NormalWeb"/>
        <w:numPr>
          <w:ilvl w:val="0"/>
          <w:numId w:val="22"/>
        </w:numPr>
        <w:jc w:val="both"/>
        <w:rPr>
          <w:rFonts w:ascii="Arial" w:hAnsi="Arial" w:cs="Arial"/>
          <w:sz w:val="21"/>
          <w:szCs w:val="21"/>
        </w:rPr>
      </w:pPr>
      <w:r w:rsidRPr="003F5B65">
        <w:rPr>
          <w:rFonts w:ascii="Arial" w:hAnsi="Arial" w:cs="Arial"/>
          <w:sz w:val="21"/>
          <w:szCs w:val="21"/>
        </w:rPr>
        <w:t xml:space="preserve">Convention de financement avec la communauté de communes du Massif du Vercors relative aux travaux de réfection du captage des </w:t>
      </w:r>
      <w:proofErr w:type="spellStart"/>
      <w:r w:rsidRPr="003F5B65">
        <w:rPr>
          <w:rFonts w:ascii="Arial" w:hAnsi="Arial" w:cs="Arial"/>
          <w:sz w:val="21"/>
          <w:szCs w:val="21"/>
        </w:rPr>
        <w:t>Arcelles</w:t>
      </w:r>
      <w:proofErr w:type="spellEnd"/>
    </w:p>
    <w:p w14:paraId="468AFF74" w14:textId="54C6EF97" w:rsidR="003D1D25" w:rsidRDefault="003D1D25" w:rsidP="003D1D25">
      <w:pPr>
        <w:pStyle w:val="NormalWeb"/>
        <w:jc w:val="both"/>
        <w:rPr>
          <w:rFonts w:ascii="Arial" w:hAnsi="Arial" w:cs="Arial"/>
          <w:sz w:val="21"/>
          <w:szCs w:val="21"/>
        </w:rPr>
      </w:pPr>
    </w:p>
    <w:p w14:paraId="4C98E884" w14:textId="77777777" w:rsidR="005A51BD" w:rsidRDefault="005A51BD" w:rsidP="005A51BD">
      <w:pPr>
        <w:pStyle w:val="NormalWeb"/>
        <w:jc w:val="both"/>
        <w:rPr>
          <w:rFonts w:ascii="Arial" w:hAnsi="Arial" w:cs="Arial"/>
          <w:sz w:val="21"/>
          <w:szCs w:val="21"/>
        </w:rPr>
      </w:pPr>
      <w:r>
        <w:rPr>
          <w:rFonts w:ascii="Arial" w:hAnsi="Arial" w:cs="Arial"/>
          <w:sz w:val="21"/>
          <w:szCs w:val="21"/>
        </w:rPr>
        <w:t>Après échanges</w:t>
      </w:r>
    </w:p>
    <w:p w14:paraId="211CE406" w14:textId="77777777" w:rsidR="005A51BD" w:rsidRDefault="005A51BD" w:rsidP="005A51BD">
      <w:pPr>
        <w:pStyle w:val="NormalWeb"/>
        <w:jc w:val="both"/>
        <w:rPr>
          <w:rFonts w:ascii="Arial" w:hAnsi="Arial" w:cs="Arial"/>
          <w:sz w:val="21"/>
          <w:szCs w:val="21"/>
        </w:rPr>
      </w:pPr>
    </w:p>
    <w:p w14:paraId="6460AB92" w14:textId="15E321B2" w:rsidR="00561C61" w:rsidRDefault="005A51BD" w:rsidP="005A51BD">
      <w:pPr>
        <w:pStyle w:val="NormalWeb"/>
        <w:jc w:val="both"/>
        <w:rPr>
          <w:rFonts w:ascii="Arial" w:hAnsi="Arial" w:cs="Arial"/>
          <w:sz w:val="21"/>
          <w:szCs w:val="21"/>
        </w:rPr>
      </w:pPr>
      <w:r>
        <w:rPr>
          <w:rFonts w:ascii="Arial" w:hAnsi="Arial" w:cs="Arial"/>
          <w:sz w:val="21"/>
          <w:szCs w:val="21"/>
        </w:rPr>
        <w:t>VOTE : UNANIMIT</w:t>
      </w:r>
      <w:r w:rsidR="003951E7">
        <w:rPr>
          <w:rFonts w:ascii="Arial" w:hAnsi="Arial" w:cs="Arial"/>
          <w:sz w:val="21"/>
          <w:szCs w:val="21"/>
        </w:rPr>
        <w:t>É</w:t>
      </w:r>
    </w:p>
    <w:p w14:paraId="2898124E" w14:textId="77777777" w:rsidR="005A51BD" w:rsidRDefault="005A51BD" w:rsidP="005A51BD">
      <w:pPr>
        <w:pStyle w:val="NormalWeb"/>
        <w:jc w:val="both"/>
        <w:rPr>
          <w:rFonts w:ascii="Arial" w:hAnsi="Arial" w:cs="Arial"/>
          <w:sz w:val="21"/>
          <w:szCs w:val="21"/>
        </w:rPr>
      </w:pPr>
    </w:p>
    <w:p w14:paraId="6BA2FF31" w14:textId="640B8E56" w:rsidR="00561C61" w:rsidRDefault="00561C61" w:rsidP="00561C61">
      <w:pPr>
        <w:pStyle w:val="NormalWeb"/>
        <w:numPr>
          <w:ilvl w:val="0"/>
          <w:numId w:val="22"/>
        </w:numPr>
        <w:jc w:val="both"/>
        <w:rPr>
          <w:rFonts w:ascii="Arial" w:hAnsi="Arial" w:cs="Arial"/>
          <w:sz w:val="21"/>
          <w:szCs w:val="21"/>
        </w:rPr>
      </w:pPr>
      <w:r w:rsidRPr="003F5B65">
        <w:rPr>
          <w:rFonts w:ascii="Arial" w:hAnsi="Arial" w:cs="Arial"/>
          <w:sz w:val="21"/>
          <w:szCs w:val="21"/>
        </w:rPr>
        <w:lastRenderedPageBreak/>
        <w:t xml:space="preserve">Convention de réception et de traitement des </w:t>
      </w:r>
      <w:proofErr w:type="spellStart"/>
      <w:r w:rsidRPr="003F5B65">
        <w:rPr>
          <w:rFonts w:ascii="Arial" w:hAnsi="Arial" w:cs="Arial"/>
          <w:sz w:val="21"/>
          <w:szCs w:val="21"/>
        </w:rPr>
        <w:t>lixiviats</w:t>
      </w:r>
      <w:proofErr w:type="spellEnd"/>
      <w:r>
        <w:rPr>
          <w:rFonts w:ascii="Arial" w:hAnsi="Arial" w:cs="Arial"/>
          <w:sz w:val="21"/>
          <w:szCs w:val="21"/>
        </w:rPr>
        <w:t xml:space="preserve"> et des matières de vidange </w:t>
      </w:r>
      <w:r w:rsidRPr="003F5B65">
        <w:rPr>
          <w:rFonts w:ascii="Arial" w:hAnsi="Arial" w:cs="Arial"/>
          <w:sz w:val="21"/>
          <w:szCs w:val="21"/>
        </w:rPr>
        <w:t xml:space="preserve">sur la station </w:t>
      </w:r>
      <w:proofErr w:type="spellStart"/>
      <w:r w:rsidRPr="003F5B65">
        <w:rPr>
          <w:rFonts w:ascii="Arial" w:hAnsi="Arial" w:cs="Arial"/>
          <w:sz w:val="21"/>
          <w:szCs w:val="21"/>
        </w:rPr>
        <w:t>Aquapole</w:t>
      </w:r>
      <w:proofErr w:type="spellEnd"/>
    </w:p>
    <w:p w14:paraId="2A606D02" w14:textId="718971CD" w:rsidR="0035373F" w:rsidRDefault="0035373F" w:rsidP="0035373F">
      <w:pPr>
        <w:pStyle w:val="NormalWeb"/>
        <w:jc w:val="both"/>
        <w:rPr>
          <w:rFonts w:ascii="Arial" w:hAnsi="Arial" w:cs="Arial"/>
          <w:sz w:val="21"/>
          <w:szCs w:val="21"/>
        </w:rPr>
      </w:pPr>
    </w:p>
    <w:p w14:paraId="776FC897" w14:textId="77777777" w:rsidR="0035373F" w:rsidRDefault="0035373F" w:rsidP="0035373F">
      <w:pPr>
        <w:pStyle w:val="NormalWeb"/>
        <w:jc w:val="both"/>
        <w:rPr>
          <w:rFonts w:ascii="Arial" w:hAnsi="Arial" w:cs="Arial"/>
          <w:sz w:val="21"/>
          <w:szCs w:val="21"/>
        </w:rPr>
      </w:pPr>
      <w:r>
        <w:rPr>
          <w:rFonts w:ascii="Arial" w:hAnsi="Arial" w:cs="Arial"/>
          <w:sz w:val="21"/>
          <w:szCs w:val="21"/>
        </w:rPr>
        <w:t>Après échanges</w:t>
      </w:r>
    </w:p>
    <w:p w14:paraId="166F4D42" w14:textId="77777777" w:rsidR="0035373F" w:rsidRDefault="0035373F" w:rsidP="0035373F">
      <w:pPr>
        <w:pStyle w:val="NormalWeb"/>
        <w:jc w:val="both"/>
        <w:rPr>
          <w:rFonts w:ascii="Arial" w:hAnsi="Arial" w:cs="Arial"/>
          <w:sz w:val="21"/>
          <w:szCs w:val="21"/>
        </w:rPr>
      </w:pPr>
    </w:p>
    <w:p w14:paraId="506EC0BE" w14:textId="03894557" w:rsidR="0035373F" w:rsidRDefault="0035373F" w:rsidP="0035373F">
      <w:pPr>
        <w:pStyle w:val="NormalWeb"/>
        <w:jc w:val="both"/>
        <w:rPr>
          <w:rFonts w:ascii="Arial" w:hAnsi="Arial" w:cs="Arial"/>
          <w:sz w:val="21"/>
          <w:szCs w:val="21"/>
        </w:rPr>
      </w:pPr>
      <w:r>
        <w:rPr>
          <w:rFonts w:ascii="Arial" w:hAnsi="Arial" w:cs="Arial"/>
          <w:sz w:val="21"/>
          <w:szCs w:val="21"/>
        </w:rPr>
        <w:t>VOTE : UNANIMIT</w:t>
      </w:r>
      <w:r w:rsidR="003951E7">
        <w:rPr>
          <w:rFonts w:ascii="Arial" w:hAnsi="Arial" w:cs="Arial"/>
          <w:sz w:val="21"/>
          <w:szCs w:val="21"/>
        </w:rPr>
        <w:t>É</w:t>
      </w:r>
    </w:p>
    <w:p w14:paraId="6724DE01" w14:textId="77777777" w:rsidR="00561C61" w:rsidRDefault="00561C61" w:rsidP="00561C61">
      <w:pPr>
        <w:pStyle w:val="NormalWeb"/>
        <w:jc w:val="both"/>
        <w:rPr>
          <w:rFonts w:ascii="Arial" w:hAnsi="Arial" w:cs="Arial"/>
          <w:sz w:val="21"/>
          <w:szCs w:val="21"/>
        </w:rPr>
      </w:pPr>
    </w:p>
    <w:p w14:paraId="0C65B916" w14:textId="226CC285" w:rsidR="00561C61" w:rsidRDefault="00561C61" w:rsidP="00561C61">
      <w:pPr>
        <w:pStyle w:val="NormalWeb"/>
        <w:numPr>
          <w:ilvl w:val="0"/>
          <w:numId w:val="22"/>
        </w:numPr>
        <w:jc w:val="both"/>
        <w:rPr>
          <w:rFonts w:ascii="Arial" w:hAnsi="Arial" w:cs="Arial"/>
          <w:sz w:val="21"/>
          <w:szCs w:val="21"/>
        </w:rPr>
      </w:pPr>
      <w:r w:rsidRPr="003F5B65">
        <w:rPr>
          <w:rFonts w:ascii="Arial" w:hAnsi="Arial" w:cs="Arial"/>
          <w:sz w:val="21"/>
          <w:szCs w:val="21"/>
        </w:rPr>
        <w:t xml:space="preserve">Convention avec le syndicat d'assainissement des lacs de </w:t>
      </w:r>
      <w:proofErr w:type="spellStart"/>
      <w:r w:rsidRPr="003F5B65">
        <w:rPr>
          <w:rFonts w:ascii="Arial" w:hAnsi="Arial" w:cs="Arial"/>
          <w:sz w:val="21"/>
          <w:szCs w:val="21"/>
        </w:rPr>
        <w:t>Laffrey</w:t>
      </w:r>
      <w:proofErr w:type="spellEnd"/>
      <w:r w:rsidRPr="003F5B65">
        <w:rPr>
          <w:rFonts w:ascii="Arial" w:hAnsi="Arial" w:cs="Arial"/>
          <w:sz w:val="21"/>
          <w:szCs w:val="21"/>
        </w:rPr>
        <w:t xml:space="preserve"> et </w:t>
      </w:r>
      <w:proofErr w:type="spellStart"/>
      <w:r w:rsidRPr="003F5B65">
        <w:rPr>
          <w:rFonts w:ascii="Arial" w:hAnsi="Arial" w:cs="Arial"/>
          <w:sz w:val="21"/>
          <w:szCs w:val="21"/>
        </w:rPr>
        <w:t>Petichet</w:t>
      </w:r>
      <w:proofErr w:type="spellEnd"/>
      <w:r w:rsidRPr="003F5B65">
        <w:rPr>
          <w:rFonts w:ascii="Arial" w:hAnsi="Arial" w:cs="Arial"/>
          <w:sz w:val="21"/>
          <w:szCs w:val="21"/>
        </w:rPr>
        <w:t xml:space="preserve"> (SIALLP) pour l'exploitation d'ouvrages d'assainissement</w:t>
      </w:r>
    </w:p>
    <w:p w14:paraId="416F21A3" w14:textId="116E376C" w:rsidR="0035373F" w:rsidRDefault="0035373F" w:rsidP="0035373F">
      <w:pPr>
        <w:pStyle w:val="NormalWeb"/>
        <w:jc w:val="both"/>
        <w:rPr>
          <w:rFonts w:ascii="Arial" w:hAnsi="Arial" w:cs="Arial"/>
          <w:sz w:val="21"/>
          <w:szCs w:val="21"/>
        </w:rPr>
      </w:pPr>
    </w:p>
    <w:p w14:paraId="7D0E9E9E" w14:textId="77777777" w:rsidR="0035373F" w:rsidRDefault="0035373F" w:rsidP="0035373F">
      <w:pPr>
        <w:pStyle w:val="NormalWeb"/>
        <w:jc w:val="both"/>
        <w:rPr>
          <w:rFonts w:ascii="Arial" w:hAnsi="Arial" w:cs="Arial"/>
          <w:sz w:val="21"/>
          <w:szCs w:val="21"/>
        </w:rPr>
      </w:pPr>
      <w:r>
        <w:rPr>
          <w:rFonts w:ascii="Arial" w:hAnsi="Arial" w:cs="Arial"/>
          <w:sz w:val="21"/>
          <w:szCs w:val="21"/>
        </w:rPr>
        <w:t>Après échanges</w:t>
      </w:r>
    </w:p>
    <w:p w14:paraId="34E803F1" w14:textId="77777777" w:rsidR="0035373F" w:rsidRDefault="0035373F" w:rsidP="0035373F">
      <w:pPr>
        <w:pStyle w:val="NormalWeb"/>
        <w:jc w:val="both"/>
        <w:rPr>
          <w:rFonts w:ascii="Arial" w:hAnsi="Arial" w:cs="Arial"/>
          <w:sz w:val="21"/>
          <w:szCs w:val="21"/>
        </w:rPr>
      </w:pPr>
    </w:p>
    <w:p w14:paraId="4C50F576" w14:textId="2AA7D711" w:rsidR="0035373F" w:rsidRDefault="0035373F" w:rsidP="0035373F">
      <w:pPr>
        <w:pStyle w:val="NormalWeb"/>
        <w:jc w:val="both"/>
        <w:rPr>
          <w:rFonts w:ascii="Arial" w:hAnsi="Arial" w:cs="Arial"/>
          <w:sz w:val="21"/>
          <w:szCs w:val="21"/>
        </w:rPr>
      </w:pPr>
      <w:r>
        <w:rPr>
          <w:rFonts w:ascii="Arial" w:hAnsi="Arial" w:cs="Arial"/>
          <w:sz w:val="21"/>
          <w:szCs w:val="21"/>
        </w:rPr>
        <w:t>VOTE : UNANIMIT</w:t>
      </w:r>
      <w:r w:rsidR="003951E7">
        <w:rPr>
          <w:rFonts w:ascii="Arial" w:hAnsi="Arial" w:cs="Arial"/>
          <w:sz w:val="21"/>
          <w:szCs w:val="21"/>
        </w:rPr>
        <w:t>É</w:t>
      </w:r>
    </w:p>
    <w:p w14:paraId="357A49F9" w14:textId="77777777" w:rsidR="00561C61" w:rsidRDefault="00561C61" w:rsidP="00561C61">
      <w:pPr>
        <w:pStyle w:val="Paragraphedeliste"/>
        <w:rPr>
          <w:rFonts w:ascii="Arial" w:hAnsi="Arial" w:cs="Arial"/>
          <w:sz w:val="21"/>
          <w:szCs w:val="21"/>
        </w:rPr>
      </w:pPr>
    </w:p>
    <w:p w14:paraId="2F74AC27" w14:textId="4ACE9D59" w:rsidR="00561C61" w:rsidRDefault="00561C61" w:rsidP="00561C61">
      <w:pPr>
        <w:pStyle w:val="NormalWeb"/>
        <w:numPr>
          <w:ilvl w:val="0"/>
          <w:numId w:val="22"/>
        </w:numPr>
        <w:jc w:val="both"/>
        <w:rPr>
          <w:rFonts w:ascii="Arial" w:hAnsi="Arial" w:cs="Arial"/>
          <w:sz w:val="21"/>
          <w:szCs w:val="21"/>
        </w:rPr>
      </w:pPr>
      <w:r w:rsidRPr="003F5B65">
        <w:rPr>
          <w:rFonts w:ascii="Arial" w:hAnsi="Arial" w:cs="Arial"/>
          <w:sz w:val="21"/>
          <w:szCs w:val="21"/>
        </w:rPr>
        <w:t>Préservation des ressources en eau potable, de la qualité de l’air et sortie des énergies fossiles : Mise en œuvre d’un dispositif expérimental d’accompagnement à la sortie du fioul dans les zones vulnérables des captages d’eau potable</w:t>
      </w:r>
    </w:p>
    <w:p w14:paraId="73772B9B" w14:textId="56AB3964" w:rsidR="0035373F" w:rsidRDefault="0035373F" w:rsidP="0035373F">
      <w:pPr>
        <w:pStyle w:val="NormalWeb"/>
        <w:jc w:val="both"/>
        <w:rPr>
          <w:rFonts w:ascii="Arial" w:hAnsi="Arial" w:cs="Arial"/>
          <w:sz w:val="21"/>
          <w:szCs w:val="21"/>
        </w:rPr>
      </w:pPr>
    </w:p>
    <w:p w14:paraId="5F5C6805" w14:textId="251A61AA" w:rsidR="00625808" w:rsidRDefault="00965A95" w:rsidP="00625808">
      <w:pPr>
        <w:pStyle w:val="NormalWeb"/>
        <w:jc w:val="both"/>
        <w:rPr>
          <w:rFonts w:ascii="Arial" w:hAnsi="Arial" w:cs="Arial"/>
          <w:sz w:val="21"/>
          <w:szCs w:val="21"/>
        </w:rPr>
      </w:pPr>
      <w:r>
        <w:rPr>
          <w:rFonts w:ascii="Arial" w:hAnsi="Arial" w:cs="Arial"/>
          <w:sz w:val="21"/>
          <w:szCs w:val="21"/>
        </w:rPr>
        <w:t xml:space="preserve">Monsieur </w:t>
      </w:r>
      <w:proofErr w:type="spellStart"/>
      <w:r>
        <w:rPr>
          <w:rFonts w:ascii="Arial" w:hAnsi="Arial" w:cs="Arial"/>
          <w:sz w:val="21"/>
          <w:szCs w:val="21"/>
        </w:rPr>
        <w:t>Avrillier</w:t>
      </w:r>
      <w:proofErr w:type="spellEnd"/>
      <w:r>
        <w:rPr>
          <w:rFonts w:ascii="Arial" w:hAnsi="Arial" w:cs="Arial"/>
          <w:sz w:val="21"/>
          <w:szCs w:val="21"/>
        </w:rPr>
        <w:t xml:space="preserve"> remarque que le territoire concerné est trop limité, il souhaiterait avoir les informations de zonage à l’intérieur des communes et être certain que la limite n’est pas fixée qu’aux périmètres rapprochés.</w:t>
      </w:r>
    </w:p>
    <w:p w14:paraId="00217494" w14:textId="3AA2C816" w:rsidR="00DD3CAC" w:rsidRDefault="00DD3CAC" w:rsidP="00625808">
      <w:pPr>
        <w:pStyle w:val="NormalWeb"/>
        <w:jc w:val="both"/>
        <w:rPr>
          <w:rFonts w:ascii="Arial" w:hAnsi="Arial" w:cs="Arial"/>
          <w:sz w:val="21"/>
          <w:szCs w:val="21"/>
        </w:rPr>
      </w:pPr>
    </w:p>
    <w:p w14:paraId="11E2D2A1" w14:textId="611D8650" w:rsidR="00DD3CAC" w:rsidRDefault="00DD3CAC" w:rsidP="00625808">
      <w:pPr>
        <w:pStyle w:val="NormalWeb"/>
        <w:jc w:val="both"/>
        <w:rPr>
          <w:rFonts w:ascii="Arial" w:hAnsi="Arial" w:cs="Arial"/>
          <w:sz w:val="21"/>
          <w:szCs w:val="21"/>
        </w:rPr>
      </w:pPr>
      <w:r>
        <w:rPr>
          <w:rFonts w:ascii="Arial" w:hAnsi="Arial" w:cs="Arial"/>
          <w:sz w:val="21"/>
          <w:szCs w:val="21"/>
        </w:rPr>
        <w:t xml:space="preserve">Mme </w:t>
      </w:r>
      <w:proofErr w:type="spellStart"/>
      <w:r>
        <w:rPr>
          <w:rFonts w:ascii="Arial" w:hAnsi="Arial" w:cs="Arial"/>
          <w:sz w:val="21"/>
          <w:szCs w:val="21"/>
        </w:rPr>
        <w:t>Bajard</w:t>
      </w:r>
      <w:proofErr w:type="spellEnd"/>
      <w:r>
        <w:rPr>
          <w:rFonts w:ascii="Arial" w:hAnsi="Arial" w:cs="Arial"/>
          <w:sz w:val="21"/>
          <w:szCs w:val="21"/>
        </w:rPr>
        <w:t xml:space="preserve"> répond qu’une carte pour chaque commune sera établie.</w:t>
      </w:r>
      <w:r w:rsidR="00E94748">
        <w:rPr>
          <w:rFonts w:ascii="Arial" w:hAnsi="Arial" w:cs="Arial"/>
          <w:sz w:val="21"/>
          <w:szCs w:val="21"/>
        </w:rPr>
        <w:t xml:space="preserve"> Elle rappelle que le dispositif est expérimenté pour 3 années, avant un bilan et l’intégration future des nouveaux</w:t>
      </w:r>
      <w:r w:rsidR="00C66601">
        <w:rPr>
          <w:rFonts w:ascii="Arial" w:hAnsi="Arial" w:cs="Arial"/>
          <w:sz w:val="21"/>
          <w:szCs w:val="21"/>
        </w:rPr>
        <w:t xml:space="preserve"> périmètres de DUP qui permettront</w:t>
      </w:r>
      <w:r w:rsidR="00E94748">
        <w:rPr>
          <w:rFonts w:ascii="Arial" w:hAnsi="Arial" w:cs="Arial"/>
          <w:sz w:val="21"/>
          <w:szCs w:val="21"/>
        </w:rPr>
        <w:t xml:space="preserve"> </w:t>
      </w:r>
      <w:r w:rsidR="00C66601">
        <w:rPr>
          <w:rFonts w:ascii="Arial" w:hAnsi="Arial" w:cs="Arial"/>
          <w:sz w:val="21"/>
          <w:szCs w:val="21"/>
        </w:rPr>
        <w:t>des ajustements</w:t>
      </w:r>
      <w:r w:rsidR="00E94748">
        <w:rPr>
          <w:rFonts w:ascii="Arial" w:hAnsi="Arial" w:cs="Arial"/>
          <w:sz w:val="21"/>
          <w:szCs w:val="21"/>
        </w:rPr>
        <w:t xml:space="preserve"> dans un éventuel dispositif complémentaire.</w:t>
      </w:r>
    </w:p>
    <w:p w14:paraId="089437CE" w14:textId="2A86C374" w:rsidR="00BB6C07" w:rsidRDefault="00BB6C07" w:rsidP="00625808">
      <w:pPr>
        <w:pStyle w:val="NormalWeb"/>
        <w:jc w:val="both"/>
        <w:rPr>
          <w:rFonts w:ascii="Arial" w:hAnsi="Arial" w:cs="Arial"/>
          <w:sz w:val="21"/>
          <w:szCs w:val="21"/>
        </w:rPr>
      </w:pPr>
    </w:p>
    <w:p w14:paraId="0F050BDD" w14:textId="5412D9F0" w:rsidR="00BB6C07" w:rsidRDefault="00BB6C07" w:rsidP="00625808">
      <w:pPr>
        <w:pStyle w:val="NormalWeb"/>
        <w:jc w:val="both"/>
        <w:rPr>
          <w:rFonts w:ascii="Arial" w:hAnsi="Arial" w:cs="Arial"/>
          <w:sz w:val="21"/>
          <w:szCs w:val="21"/>
        </w:rPr>
      </w:pPr>
      <w:r>
        <w:rPr>
          <w:rFonts w:ascii="Arial" w:hAnsi="Arial" w:cs="Arial"/>
          <w:sz w:val="21"/>
          <w:szCs w:val="21"/>
        </w:rPr>
        <w:t>Monsieur Soules juge le dispositif peu incitatif pour les propriétaires de chaudière à fioul, avec une aide à postériori.</w:t>
      </w:r>
      <w:r w:rsidR="001112D0">
        <w:rPr>
          <w:rFonts w:ascii="Arial" w:hAnsi="Arial" w:cs="Arial"/>
          <w:sz w:val="21"/>
          <w:szCs w:val="21"/>
        </w:rPr>
        <w:t xml:space="preserve"> </w:t>
      </w:r>
    </w:p>
    <w:p w14:paraId="7AF776A3" w14:textId="641343EB" w:rsidR="00BB6C07" w:rsidRDefault="00BB6C07" w:rsidP="00625808">
      <w:pPr>
        <w:pStyle w:val="NormalWeb"/>
        <w:jc w:val="both"/>
        <w:rPr>
          <w:rFonts w:ascii="Arial" w:hAnsi="Arial" w:cs="Arial"/>
          <w:sz w:val="21"/>
          <w:szCs w:val="21"/>
        </w:rPr>
      </w:pPr>
    </w:p>
    <w:p w14:paraId="522179BE" w14:textId="38DA4002" w:rsidR="00BB6C07" w:rsidRDefault="00BB6C07" w:rsidP="00625808">
      <w:pPr>
        <w:pStyle w:val="NormalWeb"/>
        <w:jc w:val="both"/>
        <w:rPr>
          <w:rFonts w:ascii="Arial" w:hAnsi="Arial" w:cs="Arial"/>
          <w:sz w:val="21"/>
          <w:szCs w:val="21"/>
        </w:rPr>
      </w:pPr>
      <w:r>
        <w:rPr>
          <w:rFonts w:ascii="Arial" w:hAnsi="Arial" w:cs="Arial"/>
          <w:sz w:val="21"/>
          <w:szCs w:val="21"/>
        </w:rPr>
        <w:t xml:space="preserve">Madame </w:t>
      </w:r>
      <w:proofErr w:type="spellStart"/>
      <w:r>
        <w:rPr>
          <w:rFonts w:ascii="Arial" w:hAnsi="Arial" w:cs="Arial"/>
          <w:sz w:val="21"/>
          <w:szCs w:val="21"/>
        </w:rPr>
        <w:t>Mazoyer</w:t>
      </w:r>
      <w:proofErr w:type="spellEnd"/>
      <w:r>
        <w:rPr>
          <w:rFonts w:ascii="Arial" w:hAnsi="Arial" w:cs="Arial"/>
          <w:sz w:val="21"/>
          <w:szCs w:val="21"/>
        </w:rPr>
        <w:t xml:space="preserve"> précise que le dispositif métropolitain s’ajoute aux aides </w:t>
      </w:r>
      <w:r w:rsidR="00A31F94">
        <w:rPr>
          <w:rFonts w:ascii="Arial" w:hAnsi="Arial" w:cs="Arial"/>
          <w:sz w:val="21"/>
          <w:szCs w:val="21"/>
        </w:rPr>
        <w:t xml:space="preserve">de l’Etat </w:t>
      </w:r>
      <w:r>
        <w:rPr>
          <w:rFonts w:ascii="Arial" w:hAnsi="Arial" w:cs="Arial"/>
          <w:sz w:val="21"/>
          <w:szCs w:val="21"/>
        </w:rPr>
        <w:t>existantes.</w:t>
      </w:r>
    </w:p>
    <w:p w14:paraId="3E1551A0" w14:textId="346610A1" w:rsidR="005A302D" w:rsidRDefault="005A302D" w:rsidP="00625808">
      <w:pPr>
        <w:pStyle w:val="NormalWeb"/>
        <w:jc w:val="both"/>
        <w:rPr>
          <w:rFonts w:ascii="Arial" w:hAnsi="Arial" w:cs="Arial"/>
          <w:sz w:val="21"/>
          <w:szCs w:val="21"/>
        </w:rPr>
      </w:pPr>
    </w:p>
    <w:p w14:paraId="4A98BA11" w14:textId="63C2070E" w:rsidR="005A302D" w:rsidRDefault="005A302D" w:rsidP="00625808">
      <w:pPr>
        <w:pStyle w:val="NormalWeb"/>
        <w:jc w:val="both"/>
        <w:rPr>
          <w:rFonts w:ascii="Arial" w:hAnsi="Arial" w:cs="Arial"/>
          <w:sz w:val="21"/>
          <w:szCs w:val="21"/>
        </w:rPr>
      </w:pPr>
      <w:r>
        <w:rPr>
          <w:rFonts w:ascii="Arial" w:hAnsi="Arial" w:cs="Arial"/>
          <w:sz w:val="21"/>
          <w:szCs w:val="21"/>
        </w:rPr>
        <w:t>Monsieur Comparat demande si le dispositif peut se doter d’un caractère obligatoire ou s’il reste incitatif ?</w:t>
      </w:r>
    </w:p>
    <w:p w14:paraId="25959DEC" w14:textId="10FD0EDE" w:rsidR="005A302D" w:rsidRDefault="005A302D" w:rsidP="00625808">
      <w:pPr>
        <w:pStyle w:val="NormalWeb"/>
        <w:jc w:val="both"/>
        <w:rPr>
          <w:rFonts w:ascii="Arial" w:hAnsi="Arial" w:cs="Arial"/>
          <w:sz w:val="21"/>
          <w:szCs w:val="21"/>
        </w:rPr>
      </w:pPr>
    </w:p>
    <w:p w14:paraId="5730225B" w14:textId="287DECDA" w:rsidR="005A302D" w:rsidRDefault="005A302D" w:rsidP="00625808">
      <w:pPr>
        <w:pStyle w:val="NormalWeb"/>
        <w:jc w:val="both"/>
        <w:rPr>
          <w:rFonts w:ascii="Arial" w:hAnsi="Arial" w:cs="Arial"/>
          <w:sz w:val="21"/>
          <w:szCs w:val="21"/>
        </w:rPr>
      </w:pPr>
      <w:r>
        <w:rPr>
          <w:rFonts w:ascii="Arial" w:hAnsi="Arial" w:cs="Arial"/>
          <w:sz w:val="21"/>
          <w:szCs w:val="21"/>
        </w:rPr>
        <w:t xml:space="preserve">Mme </w:t>
      </w:r>
      <w:proofErr w:type="spellStart"/>
      <w:r>
        <w:rPr>
          <w:rFonts w:ascii="Arial" w:hAnsi="Arial" w:cs="Arial"/>
          <w:sz w:val="21"/>
          <w:szCs w:val="21"/>
        </w:rPr>
        <w:t>Bajard</w:t>
      </w:r>
      <w:proofErr w:type="spellEnd"/>
      <w:r>
        <w:rPr>
          <w:rFonts w:ascii="Arial" w:hAnsi="Arial" w:cs="Arial"/>
          <w:sz w:val="21"/>
          <w:szCs w:val="21"/>
        </w:rPr>
        <w:t xml:space="preserve"> répond que la révision des DUP </w:t>
      </w:r>
      <w:r w:rsidR="00A31F94">
        <w:rPr>
          <w:rFonts w:ascii="Arial" w:hAnsi="Arial" w:cs="Arial"/>
          <w:sz w:val="21"/>
          <w:szCs w:val="21"/>
        </w:rPr>
        <w:t>s’</w:t>
      </w:r>
      <w:r>
        <w:rPr>
          <w:rFonts w:ascii="Arial" w:hAnsi="Arial" w:cs="Arial"/>
          <w:sz w:val="21"/>
          <w:szCs w:val="21"/>
        </w:rPr>
        <w:t>imposera aux nouvelles constructions mais ne peu</w:t>
      </w:r>
      <w:r w:rsidR="00A31F94">
        <w:rPr>
          <w:rFonts w:ascii="Arial" w:hAnsi="Arial" w:cs="Arial"/>
          <w:sz w:val="21"/>
          <w:szCs w:val="21"/>
        </w:rPr>
        <w:t>t</w:t>
      </w:r>
      <w:r>
        <w:rPr>
          <w:rFonts w:ascii="Arial" w:hAnsi="Arial" w:cs="Arial"/>
          <w:sz w:val="21"/>
          <w:szCs w:val="21"/>
        </w:rPr>
        <w:t xml:space="preserve"> pas obliger les anciennes.</w:t>
      </w:r>
    </w:p>
    <w:p w14:paraId="5F7D7746" w14:textId="4C120C5F" w:rsidR="005A302D" w:rsidRDefault="005A302D" w:rsidP="00625808">
      <w:pPr>
        <w:pStyle w:val="NormalWeb"/>
        <w:jc w:val="both"/>
        <w:rPr>
          <w:rFonts w:ascii="Arial" w:hAnsi="Arial" w:cs="Arial"/>
          <w:sz w:val="21"/>
          <w:szCs w:val="21"/>
        </w:rPr>
      </w:pPr>
    </w:p>
    <w:p w14:paraId="72E496AA" w14:textId="2D25D376" w:rsidR="00E94748" w:rsidRPr="00FF40AA" w:rsidRDefault="00FF40AA" w:rsidP="00625808">
      <w:pPr>
        <w:pStyle w:val="NormalWeb"/>
        <w:jc w:val="both"/>
        <w:rPr>
          <w:rFonts w:ascii="Arial" w:hAnsi="Arial" w:cs="Arial"/>
          <w:sz w:val="21"/>
          <w:szCs w:val="21"/>
        </w:rPr>
      </w:pPr>
      <w:r>
        <w:rPr>
          <w:rFonts w:ascii="Arial" w:hAnsi="Arial" w:cs="Arial"/>
          <w:sz w:val="21"/>
          <w:szCs w:val="21"/>
        </w:rPr>
        <w:t xml:space="preserve">Mme </w:t>
      </w:r>
      <w:proofErr w:type="spellStart"/>
      <w:r>
        <w:rPr>
          <w:rFonts w:ascii="Arial" w:hAnsi="Arial" w:cs="Arial"/>
          <w:sz w:val="21"/>
          <w:szCs w:val="21"/>
        </w:rPr>
        <w:t>Mazoyer</w:t>
      </w:r>
      <w:proofErr w:type="spellEnd"/>
      <w:r>
        <w:rPr>
          <w:rFonts w:ascii="Arial" w:hAnsi="Arial" w:cs="Arial"/>
          <w:sz w:val="21"/>
          <w:szCs w:val="21"/>
        </w:rPr>
        <w:t xml:space="preserve"> indique que l’aide métropolitaine doit être perçue comme une passerelle permettant l’obtention </w:t>
      </w:r>
      <w:r w:rsidR="00225FF0">
        <w:rPr>
          <w:rFonts w:ascii="Arial" w:hAnsi="Arial" w:cs="Arial"/>
          <w:sz w:val="21"/>
          <w:szCs w:val="21"/>
        </w:rPr>
        <w:t>d’autres</w:t>
      </w:r>
      <w:r>
        <w:rPr>
          <w:rFonts w:ascii="Arial" w:hAnsi="Arial" w:cs="Arial"/>
          <w:sz w:val="21"/>
          <w:szCs w:val="21"/>
        </w:rPr>
        <w:t xml:space="preserve"> à travers un accompagnement et une aide dans les démarches administratives</w:t>
      </w:r>
      <w:r w:rsidR="00194718">
        <w:rPr>
          <w:rFonts w:ascii="Arial" w:hAnsi="Arial" w:cs="Arial"/>
          <w:sz w:val="21"/>
          <w:szCs w:val="21"/>
        </w:rPr>
        <w:t xml:space="preserve"> à travers le guichet unique</w:t>
      </w:r>
      <w:r>
        <w:rPr>
          <w:rFonts w:ascii="Arial" w:hAnsi="Arial" w:cs="Arial"/>
          <w:sz w:val="21"/>
          <w:szCs w:val="21"/>
        </w:rPr>
        <w:t>.</w:t>
      </w:r>
    </w:p>
    <w:p w14:paraId="0170142E" w14:textId="352CBB34" w:rsidR="00E94748" w:rsidRDefault="00E94748" w:rsidP="00625808">
      <w:pPr>
        <w:pStyle w:val="NormalWeb"/>
        <w:jc w:val="both"/>
        <w:rPr>
          <w:rFonts w:ascii="Arial" w:hAnsi="Arial" w:cs="Arial"/>
          <w:sz w:val="21"/>
          <w:szCs w:val="21"/>
        </w:rPr>
      </w:pPr>
    </w:p>
    <w:p w14:paraId="10167AA2" w14:textId="5A0E66E1" w:rsidR="00712CE7" w:rsidRDefault="00DE4291" w:rsidP="00625808">
      <w:pPr>
        <w:pStyle w:val="NormalWeb"/>
        <w:jc w:val="both"/>
        <w:rPr>
          <w:rFonts w:ascii="Arial" w:hAnsi="Arial" w:cs="Arial"/>
          <w:sz w:val="21"/>
          <w:szCs w:val="21"/>
        </w:rPr>
      </w:pPr>
      <w:r>
        <w:rPr>
          <w:rFonts w:ascii="Arial" w:hAnsi="Arial" w:cs="Arial"/>
          <w:sz w:val="21"/>
          <w:szCs w:val="21"/>
        </w:rPr>
        <w:t>Jean Soules rappelle que 40% des cuves ne sont pas enterrées et demande si l’aide pourrait porter sur des bacs de rétention, moins onéreux qu’une cuve.</w:t>
      </w:r>
    </w:p>
    <w:p w14:paraId="758DB35B" w14:textId="3C2669C4" w:rsidR="0083024F" w:rsidRDefault="0083024F" w:rsidP="00625808">
      <w:pPr>
        <w:pStyle w:val="NormalWeb"/>
        <w:jc w:val="both"/>
        <w:rPr>
          <w:rFonts w:ascii="Arial" w:hAnsi="Arial" w:cs="Arial"/>
          <w:sz w:val="21"/>
          <w:szCs w:val="21"/>
        </w:rPr>
      </w:pPr>
    </w:p>
    <w:p w14:paraId="28B45D85" w14:textId="03678268" w:rsidR="0083024F" w:rsidRDefault="0083024F" w:rsidP="00625808">
      <w:pPr>
        <w:pStyle w:val="NormalWeb"/>
        <w:jc w:val="both"/>
        <w:rPr>
          <w:rFonts w:ascii="Arial" w:hAnsi="Arial" w:cs="Arial"/>
          <w:sz w:val="21"/>
          <w:szCs w:val="21"/>
        </w:rPr>
      </w:pPr>
      <w:r>
        <w:rPr>
          <w:rFonts w:ascii="Arial" w:hAnsi="Arial" w:cs="Arial"/>
          <w:sz w:val="21"/>
          <w:szCs w:val="21"/>
        </w:rPr>
        <w:t xml:space="preserve">Mme </w:t>
      </w:r>
      <w:proofErr w:type="spellStart"/>
      <w:r>
        <w:rPr>
          <w:rFonts w:ascii="Arial" w:hAnsi="Arial" w:cs="Arial"/>
          <w:sz w:val="21"/>
          <w:szCs w:val="21"/>
        </w:rPr>
        <w:t>Bajard</w:t>
      </w:r>
      <w:proofErr w:type="spellEnd"/>
      <w:r>
        <w:rPr>
          <w:rFonts w:ascii="Arial" w:hAnsi="Arial" w:cs="Arial"/>
          <w:sz w:val="21"/>
          <w:szCs w:val="21"/>
        </w:rPr>
        <w:t xml:space="preserve"> répond que les bacs de rétention ne re</w:t>
      </w:r>
      <w:r w:rsidR="003C60CB">
        <w:rPr>
          <w:rFonts w:ascii="Arial" w:hAnsi="Arial" w:cs="Arial"/>
          <w:sz w:val="21"/>
          <w:szCs w:val="21"/>
        </w:rPr>
        <w:t>pondent</w:t>
      </w:r>
      <w:bookmarkStart w:id="1" w:name="_GoBack"/>
      <w:bookmarkEnd w:id="1"/>
      <w:r>
        <w:rPr>
          <w:rFonts w:ascii="Arial" w:hAnsi="Arial" w:cs="Arial"/>
          <w:sz w:val="21"/>
          <w:szCs w:val="21"/>
        </w:rPr>
        <w:t xml:space="preserve"> pas aux conditions écologiques exigées.</w:t>
      </w:r>
    </w:p>
    <w:p w14:paraId="6F81F4A1" w14:textId="64F89AEF" w:rsidR="001231A5" w:rsidRDefault="001231A5" w:rsidP="00625808">
      <w:pPr>
        <w:pStyle w:val="NormalWeb"/>
        <w:jc w:val="both"/>
        <w:rPr>
          <w:rFonts w:ascii="Arial" w:hAnsi="Arial" w:cs="Arial"/>
          <w:sz w:val="21"/>
          <w:szCs w:val="21"/>
        </w:rPr>
      </w:pPr>
    </w:p>
    <w:p w14:paraId="305CB76A" w14:textId="75A325EE" w:rsidR="001231A5" w:rsidRDefault="001231A5" w:rsidP="00625808">
      <w:pPr>
        <w:pStyle w:val="NormalWeb"/>
        <w:jc w:val="both"/>
        <w:rPr>
          <w:rFonts w:ascii="Arial" w:hAnsi="Arial" w:cs="Arial"/>
          <w:sz w:val="21"/>
          <w:szCs w:val="21"/>
        </w:rPr>
      </w:pPr>
      <w:r>
        <w:rPr>
          <w:rFonts w:ascii="Arial" w:hAnsi="Arial" w:cs="Arial"/>
          <w:sz w:val="21"/>
          <w:szCs w:val="21"/>
        </w:rPr>
        <w:t xml:space="preserve">Monsieur Strappazzon remercie les services pour cette présentation très complète et qui précise parfaitement les enjeux inhérents. Il partage la position de Raymond </w:t>
      </w:r>
      <w:proofErr w:type="spellStart"/>
      <w:r>
        <w:rPr>
          <w:rFonts w:ascii="Arial" w:hAnsi="Arial" w:cs="Arial"/>
          <w:sz w:val="21"/>
          <w:szCs w:val="21"/>
        </w:rPr>
        <w:t>Avrillier</w:t>
      </w:r>
      <w:proofErr w:type="spellEnd"/>
      <w:r>
        <w:rPr>
          <w:rFonts w:ascii="Arial" w:hAnsi="Arial" w:cs="Arial"/>
          <w:sz w:val="21"/>
          <w:szCs w:val="21"/>
        </w:rPr>
        <w:t xml:space="preserve"> concernant les périmètres concernés et le travail qui pourrait être effectué pour les étendre.</w:t>
      </w:r>
    </w:p>
    <w:p w14:paraId="0BF5D5DB" w14:textId="214C2FDD" w:rsidR="001231A5" w:rsidRDefault="001231A5" w:rsidP="00625808">
      <w:pPr>
        <w:pStyle w:val="NormalWeb"/>
        <w:jc w:val="both"/>
        <w:rPr>
          <w:rFonts w:ascii="Arial" w:hAnsi="Arial" w:cs="Arial"/>
          <w:sz w:val="21"/>
          <w:szCs w:val="21"/>
        </w:rPr>
      </w:pPr>
    </w:p>
    <w:p w14:paraId="512F3C23" w14:textId="1670C291" w:rsidR="00036F93" w:rsidRPr="001B0AAF" w:rsidRDefault="00036F93" w:rsidP="00625808">
      <w:pPr>
        <w:pStyle w:val="NormalWeb"/>
        <w:jc w:val="both"/>
        <w:rPr>
          <w:rFonts w:ascii="Arial" w:hAnsi="Arial" w:cs="Arial"/>
          <w:sz w:val="21"/>
          <w:szCs w:val="21"/>
        </w:rPr>
      </w:pPr>
      <w:r w:rsidRPr="001B0AAF">
        <w:rPr>
          <w:rFonts w:ascii="Arial" w:hAnsi="Arial" w:cs="Arial"/>
          <w:sz w:val="21"/>
          <w:szCs w:val="21"/>
        </w:rPr>
        <w:t>VOTE : UNANIMIT</w:t>
      </w:r>
      <w:r w:rsidR="001112D0">
        <w:rPr>
          <w:rFonts w:ascii="Arial" w:hAnsi="Arial" w:cs="Arial"/>
          <w:sz w:val="21"/>
          <w:szCs w:val="21"/>
        </w:rPr>
        <w:t>É</w:t>
      </w:r>
    </w:p>
    <w:p w14:paraId="29FD0DB7" w14:textId="77777777" w:rsidR="00561C61" w:rsidRPr="009653E8" w:rsidRDefault="00561C61" w:rsidP="00561C61">
      <w:pPr>
        <w:pStyle w:val="Paragraphedeliste"/>
        <w:rPr>
          <w:rFonts w:ascii="Arial" w:hAnsi="Arial" w:cs="Arial"/>
          <w:sz w:val="21"/>
          <w:szCs w:val="21"/>
        </w:rPr>
      </w:pPr>
    </w:p>
    <w:p w14:paraId="6C03EC23" w14:textId="33837ACF" w:rsidR="00561C61" w:rsidRPr="00DE1C46" w:rsidRDefault="00561C61" w:rsidP="00561C61">
      <w:pPr>
        <w:pStyle w:val="NormalWeb"/>
        <w:numPr>
          <w:ilvl w:val="0"/>
          <w:numId w:val="22"/>
        </w:numPr>
        <w:jc w:val="both"/>
        <w:rPr>
          <w:rFonts w:ascii="Arial" w:hAnsi="Arial" w:cs="Arial"/>
          <w:sz w:val="21"/>
          <w:szCs w:val="21"/>
        </w:rPr>
      </w:pPr>
      <w:bookmarkStart w:id="2" w:name="X000OW30000RT00010T0101"/>
      <w:r w:rsidRPr="009653E8">
        <w:rPr>
          <w:rFonts w:ascii="Arial" w:hAnsi="Arial" w:cs="Arial"/>
          <w:bCs/>
          <w:sz w:val="21"/>
          <w:szCs w:val="21"/>
        </w:rPr>
        <w:t>Acquisition sous la forme d'une vente en l'état futur d'achèvement d'un plateau de bureaux sur la commune de Seyssinet-Pariset pour accueillir le service administratif de la régie de l'eau du secteur</w:t>
      </w:r>
      <w:bookmarkEnd w:id="2"/>
    </w:p>
    <w:p w14:paraId="560B330F" w14:textId="09B74DFC" w:rsidR="00DE1C46" w:rsidRDefault="00DE1C46" w:rsidP="00DE1C46">
      <w:pPr>
        <w:pStyle w:val="NormalWeb"/>
        <w:jc w:val="both"/>
        <w:rPr>
          <w:rFonts w:ascii="Arial" w:hAnsi="Arial" w:cs="Arial"/>
          <w:bCs/>
          <w:sz w:val="21"/>
          <w:szCs w:val="21"/>
        </w:rPr>
      </w:pPr>
    </w:p>
    <w:p w14:paraId="67600E2D" w14:textId="77777777" w:rsidR="00DE1C46" w:rsidRDefault="00DE1C46" w:rsidP="00DE1C46">
      <w:pPr>
        <w:pStyle w:val="NormalWeb"/>
        <w:jc w:val="both"/>
        <w:rPr>
          <w:rFonts w:ascii="Arial" w:hAnsi="Arial" w:cs="Arial"/>
          <w:sz w:val="21"/>
          <w:szCs w:val="21"/>
        </w:rPr>
      </w:pPr>
      <w:r>
        <w:rPr>
          <w:rFonts w:ascii="Arial" w:hAnsi="Arial" w:cs="Arial"/>
          <w:sz w:val="21"/>
          <w:szCs w:val="21"/>
        </w:rPr>
        <w:lastRenderedPageBreak/>
        <w:t>Après échanges</w:t>
      </w:r>
    </w:p>
    <w:p w14:paraId="6B0CCDCE" w14:textId="77777777" w:rsidR="00DE1C46" w:rsidRDefault="00DE1C46" w:rsidP="00DE1C46">
      <w:pPr>
        <w:pStyle w:val="NormalWeb"/>
        <w:jc w:val="both"/>
        <w:rPr>
          <w:rFonts w:ascii="Arial" w:hAnsi="Arial" w:cs="Arial"/>
          <w:sz w:val="21"/>
          <w:szCs w:val="21"/>
        </w:rPr>
      </w:pPr>
    </w:p>
    <w:p w14:paraId="58376109" w14:textId="64B2082B" w:rsidR="00DE1C46" w:rsidRPr="009653E8" w:rsidRDefault="00DE1C46" w:rsidP="00DE1C46">
      <w:pPr>
        <w:pStyle w:val="NormalWeb"/>
        <w:jc w:val="both"/>
        <w:rPr>
          <w:rFonts w:ascii="Arial" w:hAnsi="Arial" w:cs="Arial"/>
          <w:sz w:val="21"/>
          <w:szCs w:val="21"/>
        </w:rPr>
      </w:pPr>
      <w:r>
        <w:rPr>
          <w:rFonts w:ascii="Arial" w:hAnsi="Arial" w:cs="Arial"/>
          <w:sz w:val="21"/>
          <w:szCs w:val="21"/>
        </w:rPr>
        <w:t>VOTE : UNANIMIT</w:t>
      </w:r>
      <w:r w:rsidR="001112D0">
        <w:rPr>
          <w:rFonts w:ascii="Arial" w:hAnsi="Arial" w:cs="Arial"/>
          <w:sz w:val="21"/>
          <w:szCs w:val="21"/>
        </w:rPr>
        <w:t>É</w:t>
      </w:r>
    </w:p>
    <w:p w14:paraId="6D86DF91" w14:textId="77777777" w:rsidR="00561C61" w:rsidRDefault="00561C61" w:rsidP="00561C61">
      <w:pPr>
        <w:pStyle w:val="NormalWeb"/>
        <w:jc w:val="both"/>
        <w:rPr>
          <w:rFonts w:ascii="Arial" w:hAnsi="Arial" w:cs="Arial"/>
          <w:sz w:val="21"/>
          <w:szCs w:val="21"/>
        </w:rPr>
      </w:pPr>
    </w:p>
    <w:p w14:paraId="6A3BAA65" w14:textId="77777777" w:rsidR="00561C61" w:rsidRDefault="00561C61" w:rsidP="00561C61">
      <w:pPr>
        <w:pStyle w:val="NormalWeb"/>
        <w:jc w:val="both"/>
        <w:rPr>
          <w:rFonts w:ascii="Arial" w:hAnsi="Arial" w:cs="Arial"/>
          <w:b/>
          <w:sz w:val="21"/>
          <w:szCs w:val="21"/>
          <w:u w:val="single"/>
        </w:rPr>
      </w:pPr>
      <w:bookmarkStart w:id="3" w:name="X000O9V0000RT00014J0101"/>
      <w:r w:rsidRPr="003D4E55">
        <w:rPr>
          <w:rFonts w:ascii="Arial" w:hAnsi="Arial" w:cs="Arial"/>
          <w:b/>
          <w:sz w:val="21"/>
          <w:szCs w:val="21"/>
          <w:u w:val="single"/>
        </w:rPr>
        <w:t>Administration générale, ressources humaines et patrimoine</w:t>
      </w:r>
      <w:bookmarkEnd w:id="3"/>
    </w:p>
    <w:p w14:paraId="0E04D41D" w14:textId="77777777" w:rsidR="00561C61" w:rsidRPr="003D4E55" w:rsidRDefault="00561C61" w:rsidP="00561C61">
      <w:pPr>
        <w:pStyle w:val="NormalWeb"/>
        <w:jc w:val="both"/>
        <w:rPr>
          <w:rFonts w:ascii="Arial" w:hAnsi="Arial" w:cs="Arial"/>
          <w:b/>
          <w:sz w:val="21"/>
          <w:szCs w:val="21"/>
          <w:u w:val="single"/>
        </w:rPr>
      </w:pPr>
    </w:p>
    <w:p w14:paraId="6A4A13D4" w14:textId="74D72FE4" w:rsidR="00561C61" w:rsidRDefault="00561C61" w:rsidP="00561C61">
      <w:pPr>
        <w:pStyle w:val="Paragraphedeliste"/>
        <w:numPr>
          <w:ilvl w:val="0"/>
          <w:numId w:val="22"/>
        </w:numPr>
        <w:ind w:right="-97"/>
        <w:jc w:val="both"/>
        <w:rPr>
          <w:rFonts w:ascii="Arial" w:eastAsiaTheme="minorHAnsi" w:hAnsi="Arial" w:cs="Arial"/>
          <w:sz w:val="21"/>
          <w:szCs w:val="21"/>
        </w:rPr>
      </w:pPr>
      <w:bookmarkStart w:id="4" w:name="X000O9V0000RT00010T0101"/>
      <w:r w:rsidRPr="003D4E55">
        <w:rPr>
          <w:rFonts w:ascii="Arial" w:eastAsiaTheme="minorHAnsi" w:hAnsi="Arial" w:cs="Arial"/>
          <w:sz w:val="21"/>
          <w:szCs w:val="21"/>
        </w:rPr>
        <w:t>Transfert à Grenoble-Alpes Métropole de l'emprise foncière d'un réservoir d'eau potable et de deux stations de pompage situées sur la commune de Domène</w:t>
      </w:r>
      <w:bookmarkEnd w:id="4"/>
    </w:p>
    <w:p w14:paraId="7E552EBE" w14:textId="5BE9D3CD" w:rsidR="00653BA5" w:rsidRDefault="00653BA5" w:rsidP="00653BA5">
      <w:pPr>
        <w:ind w:right="-97"/>
        <w:jc w:val="both"/>
        <w:rPr>
          <w:rFonts w:ascii="Arial" w:hAnsi="Arial" w:cs="Arial"/>
          <w:sz w:val="21"/>
          <w:szCs w:val="21"/>
        </w:rPr>
      </w:pPr>
    </w:p>
    <w:p w14:paraId="60430C95" w14:textId="77777777" w:rsidR="00653BA5" w:rsidRDefault="00653BA5" w:rsidP="00653BA5">
      <w:pPr>
        <w:pStyle w:val="NormalWeb"/>
        <w:jc w:val="both"/>
        <w:rPr>
          <w:rFonts w:ascii="Arial" w:hAnsi="Arial" w:cs="Arial"/>
          <w:sz w:val="21"/>
          <w:szCs w:val="21"/>
        </w:rPr>
      </w:pPr>
      <w:r>
        <w:rPr>
          <w:rFonts w:ascii="Arial" w:hAnsi="Arial" w:cs="Arial"/>
          <w:sz w:val="21"/>
          <w:szCs w:val="21"/>
        </w:rPr>
        <w:t>Après échanges</w:t>
      </w:r>
    </w:p>
    <w:p w14:paraId="07468DB8" w14:textId="77777777" w:rsidR="00653BA5" w:rsidRDefault="00653BA5" w:rsidP="00653BA5">
      <w:pPr>
        <w:pStyle w:val="NormalWeb"/>
        <w:jc w:val="both"/>
        <w:rPr>
          <w:rFonts w:ascii="Arial" w:hAnsi="Arial" w:cs="Arial"/>
          <w:sz w:val="21"/>
          <w:szCs w:val="21"/>
        </w:rPr>
      </w:pPr>
    </w:p>
    <w:p w14:paraId="38B77A4D" w14:textId="3A115C2F" w:rsidR="00653BA5" w:rsidRPr="009653E8" w:rsidRDefault="00653BA5" w:rsidP="00653BA5">
      <w:pPr>
        <w:pStyle w:val="NormalWeb"/>
        <w:jc w:val="both"/>
        <w:rPr>
          <w:rFonts w:ascii="Arial" w:hAnsi="Arial" w:cs="Arial"/>
          <w:sz w:val="21"/>
          <w:szCs w:val="21"/>
        </w:rPr>
      </w:pPr>
      <w:r>
        <w:rPr>
          <w:rFonts w:ascii="Arial" w:hAnsi="Arial" w:cs="Arial"/>
          <w:sz w:val="21"/>
          <w:szCs w:val="21"/>
        </w:rPr>
        <w:t>VOTE : UNANIMIT</w:t>
      </w:r>
      <w:r w:rsidR="001112D0">
        <w:rPr>
          <w:rFonts w:ascii="Arial" w:hAnsi="Arial" w:cs="Arial"/>
          <w:sz w:val="21"/>
          <w:szCs w:val="21"/>
        </w:rPr>
        <w:t>É</w:t>
      </w:r>
    </w:p>
    <w:p w14:paraId="36E7AE2B" w14:textId="77777777" w:rsidR="00561C61" w:rsidRDefault="00561C61" w:rsidP="00561C61">
      <w:pPr>
        <w:pStyle w:val="NormalWeb"/>
        <w:jc w:val="both"/>
        <w:rPr>
          <w:rFonts w:ascii="Arial" w:hAnsi="Arial" w:cs="Arial"/>
          <w:sz w:val="21"/>
          <w:szCs w:val="21"/>
        </w:rPr>
      </w:pPr>
    </w:p>
    <w:p w14:paraId="71116EA7" w14:textId="45C9D04A" w:rsidR="00561C61" w:rsidRDefault="00561C61" w:rsidP="00561C61">
      <w:pPr>
        <w:pStyle w:val="Paragraphedeliste"/>
        <w:numPr>
          <w:ilvl w:val="0"/>
          <w:numId w:val="22"/>
        </w:numPr>
        <w:jc w:val="both"/>
        <w:rPr>
          <w:rFonts w:ascii="Arial" w:eastAsiaTheme="minorHAnsi" w:hAnsi="Arial" w:cs="Arial"/>
          <w:sz w:val="21"/>
          <w:szCs w:val="21"/>
        </w:rPr>
      </w:pPr>
      <w:r w:rsidRPr="003D4E55">
        <w:rPr>
          <w:rFonts w:ascii="Arial" w:eastAsiaTheme="minorHAnsi" w:hAnsi="Arial" w:cs="Arial"/>
          <w:sz w:val="21"/>
          <w:szCs w:val="21"/>
        </w:rPr>
        <w:t xml:space="preserve">Transfert à Grenoble-Alpes Métropole de l'emprise foncière </w:t>
      </w:r>
      <w:r w:rsidRPr="00AC775C">
        <w:rPr>
          <w:rFonts w:ascii="Arial" w:eastAsiaTheme="minorHAnsi" w:hAnsi="Arial" w:cs="Arial"/>
          <w:sz w:val="21"/>
          <w:szCs w:val="21"/>
        </w:rPr>
        <w:t>de deux réservoirs d'eau potable, d'une station de pompage d'eaux usées ainsi que d'une station de relevage</w:t>
      </w:r>
      <w:r>
        <w:rPr>
          <w:rFonts w:ascii="Arial" w:eastAsiaTheme="minorHAnsi" w:hAnsi="Arial" w:cs="Arial"/>
          <w:sz w:val="21"/>
          <w:szCs w:val="21"/>
        </w:rPr>
        <w:br/>
      </w:r>
      <w:r w:rsidRPr="00AC775C">
        <w:rPr>
          <w:rFonts w:ascii="Arial" w:eastAsiaTheme="minorHAnsi" w:hAnsi="Arial" w:cs="Arial"/>
          <w:sz w:val="21"/>
          <w:szCs w:val="21"/>
        </w:rPr>
        <w:t>des eaux pluviales</w:t>
      </w:r>
      <w:r w:rsidRPr="003D4E55" w:rsidDel="000B2073">
        <w:rPr>
          <w:rFonts w:ascii="Arial" w:eastAsiaTheme="minorHAnsi" w:hAnsi="Arial" w:cs="Arial"/>
          <w:sz w:val="21"/>
          <w:szCs w:val="21"/>
        </w:rPr>
        <w:t xml:space="preserve"> </w:t>
      </w:r>
      <w:r w:rsidRPr="003D4E55">
        <w:rPr>
          <w:rFonts w:ascii="Arial" w:eastAsiaTheme="minorHAnsi" w:hAnsi="Arial" w:cs="Arial"/>
          <w:sz w:val="21"/>
          <w:szCs w:val="21"/>
        </w:rPr>
        <w:t xml:space="preserve">situées sur la commune de </w:t>
      </w:r>
      <w:proofErr w:type="spellStart"/>
      <w:r>
        <w:rPr>
          <w:rFonts w:ascii="Arial" w:eastAsiaTheme="minorHAnsi" w:hAnsi="Arial" w:cs="Arial"/>
          <w:sz w:val="21"/>
          <w:szCs w:val="21"/>
        </w:rPr>
        <w:t>Gières</w:t>
      </w:r>
      <w:proofErr w:type="spellEnd"/>
    </w:p>
    <w:p w14:paraId="49FEC66C" w14:textId="77777777" w:rsidR="000F11B1" w:rsidRPr="000F11B1" w:rsidRDefault="000F11B1" w:rsidP="000F11B1">
      <w:pPr>
        <w:pStyle w:val="Paragraphedeliste"/>
        <w:rPr>
          <w:rFonts w:ascii="Arial" w:eastAsiaTheme="minorHAnsi" w:hAnsi="Arial" w:cs="Arial"/>
          <w:sz w:val="21"/>
          <w:szCs w:val="21"/>
        </w:rPr>
      </w:pPr>
    </w:p>
    <w:p w14:paraId="6A488657" w14:textId="2D2FA252" w:rsidR="000F11B1" w:rsidRDefault="000F11B1" w:rsidP="000F11B1">
      <w:pPr>
        <w:jc w:val="both"/>
        <w:rPr>
          <w:rFonts w:ascii="Arial" w:hAnsi="Arial" w:cs="Arial"/>
          <w:sz w:val="21"/>
          <w:szCs w:val="21"/>
        </w:rPr>
      </w:pPr>
      <w:r>
        <w:rPr>
          <w:rFonts w:ascii="Arial" w:hAnsi="Arial" w:cs="Arial"/>
          <w:sz w:val="21"/>
          <w:szCs w:val="21"/>
        </w:rPr>
        <w:t xml:space="preserve">Monsieur </w:t>
      </w:r>
      <w:proofErr w:type="spellStart"/>
      <w:r>
        <w:rPr>
          <w:rFonts w:ascii="Arial" w:hAnsi="Arial" w:cs="Arial"/>
          <w:sz w:val="21"/>
          <w:szCs w:val="21"/>
        </w:rPr>
        <w:t>Avrillier</w:t>
      </w:r>
      <w:proofErr w:type="spellEnd"/>
      <w:r>
        <w:rPr>
          <w:rFonts w:ascii="Arial" w:hAnsi="Arial" w:cs="Arial"/>
          <w:sz w:val="21"/>
          <w:szCs w:val="21"/>
        </w:rPr>
        <w:t xml:space="preserve"> demande de bien spécifier que les frais d’actes et de géomètre sont à la charge de Grenoble Alpes Métropole sur les budgets principaux et annexes correspondants.</w:t>
      </w:r>
    </w:p>
    <w:p w14:paraId="1772E2E2" w14:textId="18B01BC7" w:rsidR="00D439EE" w:rsidRDefault="00D439EE" w:rsidP="000F11B1">
      <w:pPr>
        <w:jc w:val="both"/>
        <w:rPr>
          <w:rFonts w:ascii="Arial" w:hAnsi="Arial" w:cs="Arial"/>
          <w:sz w:val="21"/>
          <w:szCs w:val="21"/>
        </w:rPr>
      </w:pPr>
    </w:p>
    <w:p w14:paraId="28C1DF11" w14:textId="77777777" w:rsidR="00D439EE" w:rsidRDefault="00D439EE" w:rsidP="00D439EE">
      <w:pPr>
        <w:pStyle w:val="NormalWeb"/>
        <w:jc w:val="both"/>
        <w:rPr>
          <w:rFonts w:ascii="Arial" w:hAnsi="Arial" w:cs="Arial"/>
          <w:sz w:val="21"/>
          <w:szCs w:val="21"/>
        </w:rPr>
      </w:pPr>
      <w:r>
        <w:rPr>
          <w:rFonts w:ascii="Arial" w:hAnsi="Arial" w:cs="Arial"/>
          <w:sz w:val="21"/>
          <w:szCs w:val="21"/>
        </w:rPr>
        <w:t>Après échanges</w:t>
      </w:r>
    </w:p>
    <w:p w14:paraId="309752EA" w14:textId="77777777" w:rsidR="00D439EE" w:rsidRDefault="00D439EE" w:rsidP="00D439EE">
      <w:pPr>
        <w:pStyle w:val="NormalWeb"/>
        <w:jc w:val="both"/>
        <w:rPr>
          <w:rFonts w:ascii="Arial" w:hAnsi="Arial" w:cs="Arial"/>
          <w:sz w:val="21"/>
          <w:szCs w:val="21"/>
        </w:rPr>
      </w:pPr>
    </w:p>
    <w:p w14:paraId="38549647" w14:textId="69F37463" w:rsidR="00D439EE" w:rsidRPr="009653E8" w:rsidRDefault="00D439EE" w:rsidP="00D439EE">
      <w:pPr>
        <w:pStyle w:val="NormalWeb"/>
        <w:jc w:val="both"/>
        <w:rPr>
          <w:rFonts w:ascii="Arial" w:hAnsi="Arial" w:cs="Arial"/>
          <w:sz w:val="21"/>
          <w:szCs w:val="21"/>
        </w:rPr>
      </w:pPr>
      <w:r>
        <w:rPr>
          <w:rFonts w:ascii="Arial" w:hAnsi="Arial" w:cs="Arial"/>
          <w:sz w:val="21"/>
          <w:szCs w:val="21"/>
        </w:rPr>
        <w:t>VOTE : UNANIMIT</w:t>
      </w:r>
      <w:r w:rsidR="001112D0">
        <w:rPr>
          <w:rFonts w:ascii="Arial" w:hAnsi="Arial" w:cs="Arial"/>
          <w:sz w:val="21"/>
          <w:szCs w:val="21"/>
        </w:rPr>
        <w:t>É</w:t>
      </w:r>
    </w:p>
    <w:p w14:paraId="44CEDE00" w14:textId="776411F8" w:rsidR="00561C61" w:rsidRDefault="00561C61" w:rsidP="00CA07AC">
      <w:pPr>
        <w:jc w:val="both"/>
        <w:rPr>
          <w:rFonts w:ascii="Arial" w:hAnsi="Arial" w:cs="Arial"/>
          <w:sz w:val="21"/>
          <w:szCs w:val="21"/>
        </w:rPr>
      </w:pPr>
    </w:p>
    <w:p w14:paraId="4F277E0A" w14:textId="6F18C0A9" w:rsidR="00561C61" w:rsidRDefault="00561C61" w:rsidP="00561C61">
      <w:pPr>
        <w:pStyle w:val="Paragraphedeliste"/>
        <w:numPr>
          <w:ilvl w:val="0"/>
          <w:numId w:val="22"/>
        </w:numPr>
        <w:jc w:val="both"/>
        <w:rPr>
          <w:rFonts w:ascii="Arial" w:eastAsiaTheme="minorHAnsi" w:hAnsi="Arial" w:cs="Arial"/>
          <w:sz w:val="21"/>
          <w:szCs w:val="21"/>
        </w:rPr>
      </w:pPr>
      <w:r w:rsidRPr="00975957">
        <w:rPr>
          <w:rFonts w:ascii="Arial" w:eastAsiaTheme="minorHAnsi" w:hAnsi="Arial" w:cs="Arial"/>
          <w:sz w:val="21"/>
          <w:szCs w:val="21"/>
        </w:rPr>
        <w:t xml:space="preserve">Reprise du bail de la SPL Eaux de Grenoble Alpes par la Métropole pour le bâtiment 50 rue </w:t>
      </w:r>
      <w:proofErr w:type="spellStart"/>
      <w:r w:rsidRPr="00975957">
        <w:rPr>
          <w:rFonts w:ascii="Arial" w:eastAsiaTheme="minorHAnsi" w:hAnsi="Arial" w:cs="Arial"/>
          <w:sz w:val="21"/>
          <w:szCs w:val="21"/>
        </w:rPr>
        <w:t>Vaujany</w:t>
      </w:r>
      <w:proofErr w:type="spellEnd"/>
      <w:r w:rsidRPr="00975957">
        <w:rPr>
          <w:rFonts w:ascii="Arial" w:eastAsiaTheme="minorHAnsi" w:hAnsi="Arial" w:cs="Arial"/>
          <w:sz w:val="21"/>
          <w:szCs w:val="21"/>
        </w:rPr>
        <w:t xml:space="preserve"> à Grenoble</w:t>
      </w:r>
    </w:p>
    <w:p w14:paraId="23A400A4" w14:textId="45820693" w:rsidR="002B4AC9" w:rsidRDefault="002B4AC9" w:rsidP="002B4AC9">
      <w:pPr>
        <w:jc w:val="both"/>
        <w:rPr>
          <w:rFonts w:ascii="Arial" w:hAnsi="Arial" w:cs="Arial"/>
          <w:sz w:val="21"/>
          <w:szCs w:val="21"/>
        </w:rPr>
      </w:pPr>
    </w:p>
    <w:p w14:paraId="4585191B" w14:textId="77777777" w:rsidR="002B4AC9" w:rsidRDefault="002B4AC9" w:rsidP="002B4AC9">
      <w:pPr>
        <w:pStyle w:val="NormalWeb"/>
        <w:jc w:val="both"/>
        <w:rPr>
          <w:rFonts w:ascii="Arial" w:hAnsi="Arial" w:cs="Arial"/>
          <w:sz w:val="21"/>
          <w:szCs w:val="21"/>
        </w:rPr>
      </w:pPr>
      <w:r>
        <w:rPr>
          <w:rFonts w:ascii="Arial" w:hAnsi="Arial" w:cs="Arial"/>
          <w:sz w:val="21"/>
          <w:szCs w:val="21"/>
        </w:rPr>
        <w:t>Après échanges</w:t>
      </w:r>
    </w:p>
    <w:p w14:paraId="1E2107D6" w14:textId="77777777" w:rsidR="002B4AC9" w:rsidRDefault="002B4AC9" w:rsidP="002B4AC9">
      <w:pPr>
        <w:pStyle w:val="NormalWeb"/>
        <w:jc w:val="both"/>
        <w:rPr>
          <w:rFonts w:ascii="Arial" w:hAnsi="Arial" w:cs="Arial"/>
          <w:sz w:val="21"/>
          <w:szCs w:val="21"/>
        </w:rPr>
      </w:pPr>
    </w:p>
    <w:p w14:paraId="74366D36" w14:textId="35A38FD1" w:rsidR="002B4AC9" w:rsidRPr="009653E8" w:rsidRDefault="002B4AC9" w:rsidP="002B4AC9">
      <w:pPr>
        <w:pStyle w:val="NormalWeb"/>
        <w:jc w:val="both"/>
        <w:rPr>
          <w:rFonts w:ascii="Arial" w:hAnsi="Arial" w:cs="Arial"/>
          <w:sz w:val="21"/>
          <w:szCs w:val="21"/>
        </w:rPr>
      </w:pPr>
      <w:r>
        <w:rPr>
          <w:rFonts w:ascii="Arial" w:hAnsi="Arial" w:cs="Arial"/>
          <w:sz w:val="21"/>
          <w:szCs w:val="21"/>
        </w:rPr>
        <w:t>VOTE : UNANIMIT</w:t>
      </w:r>
      <w:r w:rsidR="001112D0">
        <w:rPr>
          <w:rFonts w:ascii="Arial" w:hAnsi="Arial" w:cs="Arial"/>
          <w:sz w:val="21"/>
          <w:szCs w:val="21"/>
        </w:rPr>
        <w:t>É</w:t>
      </w:r>
    </w:p>
    <w:p w14:paraId="50272F99" w14:textId="77777777" w:rsidR="002B4AC9" w:rsidRPr="002B4AC9" w:rsidRDefault="002B4AC9" w:rsidP="002B4AC9">
      <w:pPr>
        <w:jc w:val="both"/>
        <w:rPr>
          <w:rFonts w:ascii="Arial" w:hAnsi="Arial" w:cs="Arial"/>
          <w:sz w:val="21"/>
          <w:szCs w:val="21"/>
        </w:rPr>
      </w:pPr>
    </w:p>
    <w:p w14:paraId="391B2FE2" w14:textId="77777777" w:rsidR="00561C61" w:rsidRPr="00975957" w:rsidRDefault="00561C61" w:rsidP="00561C61">
      <w:pPr>
        <w:pStyle w:val="Paragraphedeliste"/>
        <w:jc w:val="both"/>
        <w:rPr>
          <w:rFonts w:ascii="Arial" w:eastAsiaTheme="minorHAnsi" w:hAnsi="Arial" w:cs="Arial"/>
          <w:sz w:val="21"/>
          <w:szCs w:val="21"/>
        </w:rPr>
      </w:pPr>
    </w:p>
    <w:p w14:paraId="6308BA4E" w14:textId="77777777" w:rsidR="00561C61" w:rsidRDefault="00561C61" w:rsidP="00561C61">
      <w:pPr>
        <w:pStyle w:val="Paragraphedeliste"/>
        <w:numPr>
          <w:ilvl w:val="0"/>
          <w:numId w:val="22"/>
        </w:numPr>
        <w:jc w:val="both"/>
        <w:rPr>
          <w:rFonts w:ascii="Arial" w:eastAsiaTheme="minorHAnsi" w:hAnsi="Arial" w:cs="Arial"/>
          <w:sz w:val="21"/>
          <w:szCs w:val="21"/>
        </w:rPr>
      </w:pPr>
      <w:r w:rsidRPr="00975957">
        <w:rPr>
          <w:rFonts w:ascii="Arial" w:eastAsiaTheme="minorHAnsi" w:hAnsi="Arial" w:cs="Arial"/>
          <w:sz w:val="21"/>
          <w:szCs w:val="21"/>
        </w:rPr>
        <w:t xml:space="preserve">Autorisation de signer un contrat de sous-location au bénéfice de la SPL Eaux de Grenoble Alpes pour une partie du bâtiment 50 rue </w:t>
      </w:r>
      <w:proofErr w:type="spellStart"/>
      <w:r w:rsidRPr="00975957">
        <w:rPr>
          <w:rFonts w:ascii="Arial" w:eastAsiaTheme="minorHAnsi" w:hAnsi="Arial" w:cs="Arial"/>
          <w:sz w:val="21"/>
          <w:szCs w:val="21"/>
        </w:rPr>
        <w:t>Vaujany</w:t>
      </w:r>
      <w:proofErr w:type="spellEnd"/>
      <w:r w:rsidRPr="00975957">
        <w:rPr>
          <w:rFonts w:ascii="Arial" w:eastAsiaTheme="minorHAnsi" w:hAnsi="Arial" w:cs="Arial"/>
          <w:sz w:val="21"/>
          <w:szCs w:val="21"/>
        </w:rPr>
        <w:t xml:space="preserve"> à Grenoble</w:t>
      </w:r>
    </w:p>
    <w:p w14:paraId="4CFD912E" w14:textId="77777777" w:rsidR="00B61191" w:rsidRPr="00B61191" w:rsidRDefault="00B61191" w:rsidP="00B61191">
      <w:pPr>
        <w:rPr>
          <w:rFonts w:ascii="Arial" w:hAnsi="Arial" w:cs="Arial"/>
          <w:sz w:val="21"/>
          <w:szCs w:val="21"/>
        </w:rPr>
      </w:pPr>
    </w:p>
    <w:p w14:paraId="292BA594" w14:textId="77777777" w:rsidR="00415CDB" w:rsidRDefault="00415CDB" w:rsidP="00415CDB">
      <w:pPr>
        <w:pStyle w:val="NormalWeb"/>
        <w:jc w:val="both"/>
        <w:rPr>
          <w:rFonts w:ascii="Arial" w:hAnsi="Arial" w:cs="Arial"/>
          <w:sz w:val="21"/>
          <w:szCs w:val="21"/>
        </w:rPr>
      </w:pPr>
      <w:r>
        <w:rPr>
          <w:rFonts w:ascii="Arial" w:hAnsi="Arial" w:cs="Arial"/>
          <w:sz w:val="21"/>
          <w:szCs w:val="21"/>
        </w:rPr>
        <w:t>Après échanges</w:t>
      </w:r>
    </w:p>
    <w:p w14:paraId="0A7BE2E1" w14:textId="77777777" w:rsidR="00415CDB" w:rsidRDefault="00415CDB" w:rsidP="00415CDB">
      <w:pPr>
        <w:pStyle w:val="NormalWeb"/>
        <w:jc w:val="both"/>
        <w:rPr>
          <w:rFonts w:ascii="Arial" w:hAnsi="Arial" w:cs="Arial"/>
          <w:sz w:val="21"/>
          <w:szCs w:val="21"/>
        </w:rPr>
      </w:pPr>
    </w:p>
    <w:p w14:paraId="4DBB897C" w14:textId="1CA3B701" w:rsidR="00415CDB" w:rsidRDefault="00415CDB" w:rsidP="00415CDB">
      <w:pPr>
        <w:pStyle w:val="NormalWeb"/>
        <w:jc w:val="both"/>
        <w:rPr>
          <w:rFonts w:ascii="Arial" w:hAnsi="Arial" w:cs="Arial"/>
          <w:sz w:val="21"/>
          <w:szCs w:val="21"/>
        </w:rPr>
      </w:pPr>
      <w:r>
        <w:rPr>
          <w:rFonts w:ascii="Arial" w:hAnsi="Arial" w:cs="Arial"/>
          <w:sz w:val="21"/>
          <w:szCs w:val="21"/>
        </w:rPr>
        <w:t>VOTE : UNANIMIT</w:t>
      </w:r>
      <w:r w:rsidR="001112D0">
        <w:rPr>
          <w:rFonts w:ascii="Arial" w:hAnsi="Arial" w:cs="Arial"/>
          <w:sz w:val="21"/>
          <w:szCs w:val="21"/>
        </w:rPr>
        <w:t>É</w:t>
      </w:r>
    </w:p>
    <w:p w14:paraId="4C6A5AB2" w14:textId="77777777" w:rsidR="006F643D" w:rsidRPr="009653E8" w:rsidRDefault="006F643D" w:rsidP="00415CDB">
      <w:pPr>
        <w:pStyle w:val="NormalWeb"/>
        <w:jc w:val="both"/>
        <w:rPr>
          <w:rFonts w:ascii="Arial" w:hAnsi="Arial" w:cs="Arial"/>
          <w:sz w:val="21"/>
          <w:szCs w:val="21"/>
        </w:rPr>
      </w:pPr>
    </w:p>
    <w:p w14:paraId="134EFD5F" w14:textId="77777777" w:rsidR="00561C61" w:rsidRDefault="00561C61" w:rsidP="00561C61">
      <w:pPr>
        <w:pStyle w:val="NormalWeb"/>
        <w:jc w:val="both"/>
        <w:rPr>
          <w:rFonts w:ascii="Arial" w:hAnsi="Arial" w:cs="Arial"/>
          <w:sz w:val="21"/>
          <w:szCs w:val="21"/>
        </w:rPr>
      </w:pPr>
    </w:p>
    <w:p w14:paraId="585AED4B" w14:textId="77777777" w:rsidR="00561C61" w:rsidRDefault="00561C61" w:rsidP="00561C61">
      <w:pPr>
        <w:pStyle w:val="NormalWeb"/>
        <w:jc w:val="both"/>
        <w:rPr>
          <w:rFonts w:ascii="Arial" w:hAnsi="Arial" w:cs="Arial"/>
          <w:sz w:val="21"/>
          <w:szCs w:val="21"/>
        </w:rPr>
      </w:pPr>
      <w:r w:rsidRPr="00C5237A">
        <w:rPr>
          <w:rFonts w:ascii="Arial" w:hAnsi="Arial" w:cs="Arial"/>
          <w:b/>
          <w:sz w:val="21"/>
          <w:szCs w:val="21"/>
          <w:u w:val="single"/>
        </w:rPr>
        <w:t>Points d’information</w:t>
      </w:r>
      <w:r>
        <w:rPr>
          <w:rFonts w:ascii="Arial" w:hAnsi="Arial" w:cs="Arial"/>
          <w:sz w:val="21"/>
          <w:szCs w:val="21"/>
        </w:rPr>
        <w:t> :</w:t>
      </w:r>
    </w:p>
    <w:p w14:paraId="334E3089" w14:textId="77777777" w:rsidR="00561C61" w:rsidRDefault="00561C61" w:rsidP="00561C61">
      <w:pPr>
        <w:pStyle w:val="NormalWeb"/>
        <w:jc w:val="both"/>
        <w:rPr>
          <w:rFonts w:ascii="Arial" w:hAnsi="Arial" w:cs="Arial"/>
          <w:sz w:val="21"/>
          <w:szCs w:val="21"/>
        </w:rPr>
      </w:pPr>
    </w:p>
    <w:p w14:paraId="59A8CCE3" w14:textId="3CA30DEB" w:rsidR="00561C61" w:rsidRDefault="00561C61" w:rsidP="00561C61">
      <w:pPr>
        <w:pStyle w:val="NormalWeb"/>
        <w:numPr>
          <w:ilvl w:val="0"/>
          <w:numId w:val="23"/>
        </w:numPr>
        <w:jc w:val="both"/>
        <w:rPr>
          <w:rFonts w:ascii="Arial" w:hAnsi="Arial" w:cs="Arial"/>
          <w:sz w:val="21"/>
          <w:szCs w:val="21"/>
        </w:rPr>
      </w:pPr>
      <w:r>
        <w:rPr>
          <w:rFonts w:ascii="Arial" w:hAnsi="Arial" w:cs="Arial"/>
          <w:sz w:val="21"/>
          <w:szCs w:val="21"/>
        </w:rPr>
        <w:t xml:space="preserve">Bilan énergétique de la station d’épuration </w:t>
      </w:r>
      <w:proofErr w:type="spellStart"/>
      <w:r>
        <w:rPr>
          <w:rFonts w:ascii="Arial" w:hAnsi="Arial" w:cs="Arial"/>
          <w:sz w:val="21"/>
          <w:szCs w:val="21"/>
        </w:rPr>
        <w:t>Aquapole</w:t>
      </w:r>
      <w:proofErr w:type="spellEnd"/>
      <w:r>
        <w:rPr>
          <w:rFonts w:ascii="Arial" w:hAnsi="Arial" w:cs="Arial"/>
          <w:sz w:val="21"/>
          <w:szCs w:val="21"/>
        </w:rPr>
        <w:t xml:space="preserve"> : retour sur l’étude </w:t>
      </w:r>
      <w:proofErr w:type="spellStart"/>
      <w:r>
        <w:rPr>
          <w:rFonts w:ascii="Arial" w:hAnsi="Arial" w:cs="Arial"/>
          <w:sz w:val="21"/>
          <w:szCs w:val="21"/>
        </w:rPr>
        <w:t>Qualisteo</w:t>
      </w:r>
      <w:proofErr w:type="spellEnd"/>
    </w:p>
    <w:p w14:paraId="5659D200" w14:textId="7F38D886" w:rsidR="006F643D" w:rsidRDefault="006F643D" w:rsidP="006F643D">
      <w:pPr>
        <w:pStyle w:val="NormalWeb"/>
        <w:jc w:val="both"/>
        <w:rPr>
          <w:rFonts w:ascii="Arial" w:hAnsi="Arial" w:cs="Arial"/>
          <w:sz w:val="21"/>
          <w:szCs w:val="21"/>
        </w:rPr>
      </w:pPr>
    </w:p>
    <w:p w14:paraId="42D78457" w14:textId="54DC8DD8" w:rsidR="006F643D" w:rsidRDefault="006F643D" w:rsidP="006F643D">
      <w:pPr>
        <w:pStyle w:val="NormalWeb"/>
        <w:jc w:val="both"/>
        <w:rPr>
          <w:rFonts w:ascii="Arial" w:hAnsi="Arial" w:cs="Arial"/>
          <w:sz w:val="21"/>
          <w:szCs w:val="21"/>
        </w:rPr>
      </w:pPr>
      <w:r>
        <w:rPr>
          <w:rFonts w:ascii="Arial" w:hAnsi="Arial" w:cs="Arial"/>
          <w:sz w:val="21"/>
          <w:szCs w:val="21"/>
        </w:rPr>
        <w:t>Présentation par Anthony AUG</w:t>
      </w:r>
      <w:r w:rsidR="001112D0">
        <w:rPr>
          <w:rFonts w:ascii="Arial" w:hAnsi="Arial" w:cs="Arial"/>
          <w:sz w:val="21"/>
          <w:szCs w:val="21"/>
        </w:rPr>
        <w:t>É</w:t>
      </w:r>
      <w:r>
        <w:rPr>
          <w:rFonts w:ascii="Arial" w:hAnsi="Arial" w:cs="Arial"/>
          <w:sz w:val="21"/>
          <w:szCs w:val="21"/>
        </w:rPr>
        <w:t>.</w:t>
      </w:r>
    </w:p>
    <w:p w14:paraId="5E55248D" w14:textId="76FA9130" w:rsidR="006F643D" w:rsidRDefault="006F643D" w:rsidP="006F643D">
      <w:pPr>
        <w:pStyle w:val="NormalWeb"/>
        <w:jc w:val="both"/>
        <w:rPr>
          <w:rFonts w:ascii="Arial" w:hAnsi="Arial" w:cs="Arial"/>
          <w:sz w:val="21"/>
          <w:szCs w:val="21"/>
        </w:rPr>
      </w:pPr>
    </w:p>
    <w:p w14:paraId="05A0C9F7" w14:textId="4EEB5134" w:rsidR="006F643D" w:rsidRDefault="006F643D" w:rsidP="006F643D">
      <w:pPr>
        <w:pStyle w:val="NormalWeb"/>
        <w:jc w:val="both"/>
        <w:rPr>
          <w:rFonts w:ascii="Arial" w:hAnsi="Arial" w:cs="Arial"/>
          <w:sz w:val="21"/>
          <w:szCs w:val="21"/>
        </w:rPr>
      </w:pPr>
      <w:r>
        <w:rPr>
          <w:rFonts w:ascii="Arial" w:hAnsi="Arial" w:cs="Arial"/>
          <w:sz w:val="21"/>
          <w:szCs w:val="21"/>
        </w:rPr>
        <w:t xml:space="preserve">Monsieur </w:t>
      </w:r>
      <w:proofErr w:type="spellStart"/>
      <w:r>
        <w:rPr>
          <w:rFonts w:ascii="Arial" w:hAnsi="Arial" w:cs="Arial"/>
          <w:sz w:val="21"/>
          <w:szCs w:val="21"/>
        </w:rPr>
        <w:t>Avrillier</w:t>
      </w:r>
      <w:proofErr w:type="spellEnd"/>
      <w:r>
        <w:rPr>
          <w:rFonts w:ascii="Arial" w:hAnsi="Arial" w:cs="Arial"/>
          <w:sz w:val="21"/>
          <w:szCs w:val="21"/>
        </w:rPr>
        <w:t xml:space="preserve"> demande quelle est la nature du contrat qui nous lie à </w:t>
      </w:r>
      <w:proofErr w:type="spellStart"/>
      <w:r>
        <w:rPr>
          <w:rFonts w:ascii="Arial" w:hAnsi="Arial" w:cs="Arial"/>
          <w:sz w:val="21"/>
          <w:szCs w:val="21"/>
        </w:rPr>
        <w:t>Qualisteo</w:t>
      </w:r>
      <w:proofErr w:type="spellEnd"/>
      <w:r>
        <w:rPr>
          <w:rFonts w:ascii="Arial" w:hAnsi="Arial" w:cs="Arial"/>
          <w:sz w:val="21"/>
          <w:szCs w:val="21"/>
        </w:rPr>
        <w:t> ?</w:t>
      </w:r>
    </w:p>
    <w:p w14:paraId="3497236A" w14:textId="069C02F0" w:rsidR="006F643D" w:rsidRDefault="006F643D" w:rsidP="006F643D">
      <w:pPr>
        <w:pStyle w:val="NormalWeb"/>
        <w:jc w:val="both"/>
        <w:rPr>
          <w:rFonts w:ascii="Arial" w:hAnsi="Arial" w:cs="Arial"/>
          <w:sz w:val="21"/>
          <w:szCs w:val="21"/>
        </w:rPr>
      </w:pPr>
    </w:p>
    <w:p w14:paraId="2A295F92" w14:textId="2ED6E83A" w:rsidR="006F643D" w:rsidRDefault="001112D0" w:rsidP="006F643D">
      <w:pPr>
        <w:pStyle w:val="NormalWeb"/>
        <w:jc w:val="both"/>
        <w:rPr>
          <w:rFonts w:ascii="Arial" w:hAnsi="Arial" w:cs="Arial"/>
          <w:sz w:val="21"/>
          <w:szCs w:val="21"/>
        </w:rPr>
      </w:pPr>
      <w:r>
        <w:rPr>
          <w:rFonts w:ascii="Arial" w:hAnsi="Arial" w:cs="Arial"/>
          <w:sz w:val="21"/>
          <w:szCs w:val="21"/>
        </w:rPr>
        <w:t>Monsieur Augé</w:t>
      </w:r>
      <w:r w:rsidR="006F643D">
        <w:rPr>
          <w:rFonts w:ascii="Arial" w:hAnsi="Arial" w:cs="Arial"/>
          <w:sz w:val="21"/>
          <w:szCs w:val="21"/>
        </w:rPr>
        <w:t xml:space="preserve"> répond que la Métropole a contracté avec l’UGAP, </w:t>
      </w:r>
      <w:proofErr w:type="spellStart"/>
      <w:r w:rsidR="006F643D">
        <w:rPr>
          <w:rFonts w:ascii="Arial" w:hAnsi="Arial" w:cs="Arial"/>
          <w:sz w:val="21"/>
          <w:szCs w:val="21"/>
        </w:rPr>
        <w:t>Qualisteo</w:t>
      </w:r>
      <w:proofErr w:type="spellEnd"/>
      <w:r w:rsidR="006F643D">
        <w:rPr>
          <w:rFonts w:ascii="Arial" w:hAnsi="Arial" w:cs="Arial"/>
          <w:sz w:val="21"/>
          <w:szCs w:val="21"/>
        </w:rPr>
        <w:t xml:space="preserve"> une société privée, </w:t>
      </w:r>
      <w:r w:rsidR="004521E5">
        <w:rPr>
          <w:rFonts w:ascii="Arial" w:hAnsi="Arial" w:cs="Arial"/>
          <w:sz w:val="21"/>
          <w:szCs w:val="21"/>
        </w:rPr>
        <w:t>référencé</w:t>
      </w:r>
      <w:r>
        <w:rPr>
          <w:rFonts w:ascii="Arial" w:hAnsi="Arial" w:cs="Arial"/>
          <w:sz w:val="21"/>
          <w:szCs w:val="21"/>
        </w:rPr>
        <w:t>e</w:t>
      </w:r>
      <w:r w:rsidR="004521E5">
        <w:rPr>
          <w:rFonts w:ascii="Arial" w:hAnsi="Arial" w:cs="Arial"/>
          <w:sz w:val="21"/>
          <w:szCs w:val="21"/>
        </w:rPr>
        <w:t xml:space="preserve"> par</w:t>
      </w:r>
      <w:r w:rsidR="006F643D">
        <w:rPr>
          <w:rFonts w:ascii="Arial" w:hAnsi="Arial" w:cs="Arial"/>
          <w:sz w:val="21"/>
          <w:szCs w:val="21"/>
        </w:rPr>
        <w:t xml:space="preserve"> l’</w:t>
      </w:r>
      <w:r w:rsidR="00E66A82">
        <w:rPr>
          <w:rFonts w:ascii="Arial" w:hAnsi="Arial" w:cs="Arial"/>
          <w:sz w:val="21"/>
          <w:szCs w:val="21"/>
        </w:rPr>
        <w:t>UGAP</w:t>
      </w:r>
      <w:r w:rsidR="006F643D">
        <w:rPr>
          <w:rFonts w:ascii="Arial" w:hAnsi="Arial" w:cs="Arial"/>
          <w:sz w:val="21"/>
          <w:szCs w:val="21"/>
        </w:rPr>
        <w:t>.</w:t>
      </w:r>
    </w:p>
    <w:p w14:paraId="17CAE23B" w14:textId="4B898837" w:rsidR="006F643D" w:rsidRDefault="006F643D" w:rsidP="006F643D">
      <w:pPr>
        <w:pStyle w:val="NormalWeb"/>
        <w:jc w:val="both"/>
        <w:rPr>
          <w:rFonts w:ascii="Arial" w:hAnsi="Arial" w:cs="Arial"/>
          <w:sz w:val="21"/>
          <w:szCs w:val="21"/>
        </w:rPr>
      </w:pPr>
    </w:p>
    <w:p w14:paraId="763B9000" w14:textId="13BEC2E2" w:rsidR="006F643D" w:rsidRDefault="00A56EAE" w:rsidP="006F643D">
      <w:pPr>
        <w:pStyle w:val="NormalWeb"/>
        <w:jc w:val="both"/>
        <w:rPr>
          <w:rFonts w:ascii="Arial" w:hAnsi="Arial" w:cs="Arial"/>
          <w:sz w:val="21"/>
          <w:szCs w:val="21"/>
        </w:rPr>
      </w:pPr>
      <w:r>
        <w:rPr>
          <w:rFonts w:ascii="Arial" w:hAnsi="Arial" w:cs="Arial"/>
          <w:sz w:val="21"/>
          <w:szCs w:val="21"/>
        </w:rPr>
        <w:t>Monsieur Soules demande si les services ont travaillé sur le captage des protoxydes d’azote, des outils permettent désormais d’isoler les molécules d’azote et d’oxygène et ainsi de les dépolluer.</w:t>
      </w:r>
    </w:p>
    <w:p w14:paraId="184713D2" w14:textId="5732A9C3" w:rsidR="00A56EAE" w:rsidRDefault="00A56EAE" w:rsidP="006F643D">
      <w:pPr>
        <w:pStyle w:val="NormalWeb"/>
        <w:jc w:val="both"/>
        <w:rPr>
          <w:rFonts w:ascii="Arial" w:hAnsi="Arial" w:cs="Arial"/>
          <w:sz w:val="21"/>
          <w:szCs w:val="21"/>
        </w:rPr>
      </w:pPr>
    </w:p>
    <w:p w14:paraId="4DA7883D" w14:textId="47B1F4A3" w:rsidR="00A56EAE" w:rsidRDefault="002C644A" w:rsidP="006F643D">
      <w:pPr>
        <w:pStyle w:val="NormalWeb"/>
        <w:jc w:val="both"/>
        <w:rPr>
          <w:rFonts w:ascii="Arial" w:hAnsi="Arial" w:cs="Arial"/>
          <w:sz w:val="21"/>
          <w:szCs w:val="21"/>
        </w:rPr>
      </w:pPr>
      <w:r>
        <w:rPr>
          <w:rFonts w:ascii="Arial" w:hAnsi="Arial" w:cs="Arial"/>
          <w:sz w:val="21"/>
          <w:szCs w:val="21"/>
        </w:rPr>
        <w:t xml:space="preserve">Monsieur </w:t>
      </w:r>
      <w:proofErr w:type="spellStart"/>
      <w:r>
        <w:rPr>
          <w:rFonts w:ascii="Arial" w:hAnsi="Arial" w:cs="Arial"/>
          <w:sz w:val="21"/>
          <w:szCs w:val="21"/>
        </w:rPr>
        <w:t>Avrillier</w:t>
      </w:r>
      <w:proofErr w:type="spellEnd"/>
      <w:r>
        <w:rPr>
          <w:rFonts w:ascii="Arial" w:hAnsi="Arial" w:cs="Arial"/>
          <w:sz w:val="21"/>
          <w:szCs w:val="21"/>
        </w:rPr>
        <w:t xml:space="preserve"> </w:t>
      </w:r>
      <w:r w:rsidR="00431B2F">
        <w:rPr>
          <w:rFonts w:ascii="Arial" w:hAnsi="Arial" w:cs="Arial"/>
          <w:sz w:val="21"/>
          <w:szCs w:val="21"/>
        </w:rPr>
        <w:t>indique qu’il serait utile d’avoir des retours d’expériences et échanges avec d’</w:t>
      </w:r>
      <w:r w:rsidR="00F12372">
        <w:rPr>
          <w:rFonts w:ascii="Arial" w:hAnsi="Arial" w:cs="Arial"/>
          <w:sz w:val="21"/>
          <w:szCs w:val="21"/>
        </w:rPr>
        <w:t xml:space="preserve">autres collectivités. </w:t>
      </w:r>
      <w:r w:rsidR="00F641DE">
        <w:rPr>
          <w:rFonts w:ascii="Arial" w:hAnsi="Arial" w:cs="Arial"/>
          <w:sz w:val="21"/>
          <w:szCs w:val="21"/>
        </w:rPr>
        <w:t xml:space="preserve">Il encourage </w:t>
      </w:r>
      <w:r w:rsidR="00AB075A">
        <w:rPr>
          <w:rFonts w:ascii="Arial" w:hAnsi="Arial" w:cs="Arial"/>
          <w:sz w:val="21"/>
          <w:szCs w:val="21"/>
        </w:rPr>
        <w:t xml:space="preserve">les services </w:t>
      </w:r>
      <w:r w:rsidR="00F641DE">
        <w:rPr>
          <w:rFonts w:ascii="Arial" w:hAnsi="Arial" w:cs="Arial"/>
          <w:sz w:val="21"/>
          <w:szCs w:val="21"/>
        </w:rPr>
        <w:t xml:space="preserve">à prendre contact avec la FNCCR. </w:t>
      </w:r>
      <w:r w:rsidR="00F12372">
        <w:rPr>
          <w:rFonts w:ascii="Arial" w:hAnsi="Arial" w:cs="Arial"/>
          <w:sz w:val="21"/>
          <w:szCs w:val="21"/>
        </w:rPr>
        <w:t>Il souhaite également un bilan du travail réalisé en matière d’économies sur le site d’</w:t>
      </w:r>
      <w:proofErr w:type="spellStart"/>
      <w:r w:rsidR="00F12372">
        <w:rPr>
          <w:rFonts w:ascii="Arial" w:hAnsi="Arial" w:cs="Arial"/>
          <w:sz w:val="21"/>
          <w:szCs w:val="21"/>
        </w:rPr>
        <w:t>Aquapole</w:t>
      </w:r>
      <w:proofErr w:type="spellEnd"/>
      <w:r w:rsidR="00F12372">
        <w:rPr>
          <w:rFonts w:ascii="Arial" w:hAnsi="Arial" w:cs="Arial"/>
          <w:sz w:val="21"/>
          <w:szCs w:val="21"/>
        </w:rPr>
        <w:t xml:space="preserve"> depuis 2015.</w:t>
      </w:r>
    </w:p>
    <w:p w14:paraId="1C11A1B4" w14:textId="7D018633" w:rsidR="002C644A" w:rsidRDefault="002C644A" w:rsidP="006F643D">
      <w:pPr>
        <w:pStyle w:val="NormalWeb"/>
        <w:jc w:val="both"/>
        <w:rPr>
          <w:rFonts w:ascii="Arial" w:hAnsi="Arial" w:cs="Arial"/>
          <w:sz w:val="21"/>
          <w:szCs w:val="21"/>
        </w:rPr>
      </w:pPr>
    </w:p>
    <w:p w14:paraId="3BC9077E" w14:textId="77777777" w:rsidR="00561C61" w:rsidRDefault="00561C61" w:rsidP="00561C61">
      <w:pPr>
        <w:pStyle w:val="NormalWeb"/>
        <w:numPr>
          <w:ilvl w:val="0"/>
          <w:numId w:val="23"/>
        </w:numPr>
        <w:jc w:val="both"/>
        <w:rPr>
          <w:rFonts w:ascii="Arial" w:hAnsi="Arial" w:cs="Arial"/>
          <w:sz w:val="21"/>
          <w:szCs w:val="21"/>
        </w:rPr>
      </w:pPr>
      <w:r w:rsidRPr="0063468F">
        <w:rPr>
          <w:rFonts w:ascii="Arial" w:hAnsi="Arial" w:cs="Arial"/>
          <w:sz w:val="21"/>
          <w:szCs w:val="21"/>
        </w:rPr>
        <w:t>Enquête santé et qualité de vie au travail</w:t>
      </w:r>
      <w:r w:rsidRPr="009653E8">
        <w:rPr>
          <w:rFonts w:ascii="Arial" w:hAnsi="Arial" w:cs="Arial"/>
          <w:sz w:val="21"/>
          <w:szCs w:val="21"/>
        </w:rPr>
        <w:t xml:space="preserve"> </w:t>
      </w:r>
    </w:p>
    <w:p w14:paraId="2A313D40" w14:textId="77777777" w:rsidR="00561C61" w:rsidRDefault="00561C61" w:rsidP="00561C61">
      <w:pPr>
        <w:pStyle w:val="NormalWeb"/>
        <w:jc w:val="both"/>
        <w:rPr>
          <w:rFonts w:ascii="Arial" w:hAnsi="Arial" w:cs="Arial"/>
          <w:sz w:val="21"/>
          <w:szCs w:val="21"/>
        </w:rPr>
      </w:pPr>
    </w:p>
    <w:p w14:paraId="365FC97E" w14:textId="10BA5F59" w:rsidR="00561C61" w:rsidRPr="00225FF0" w:rsidRDefault="0057540B" w:rsidP="0057540B">
      <w:pPr>
        <w:pStyle w:val="NormalWeb"/>
        <w:jc w:val="both"/>
        <w:rPr>
          <w:rFonts w:ascii="Arial" w:hAnsi="Arial" w:cs="Arial"/>
          <w:sz w:val="21"/>
          <w:szCs w:val="21"/>
        </w:rPr>
      </w:pPr>
      <w:r w:rsidRPr="00225FF0">
        <w:rPr>
          <w:rFonts w:ascii="Arial" w:hAnsi="Arial" w:cs="Arial"/>
          <w:sz w:val="21"/>
          <w:szCs w:val="21"/>
        </w:rPr>
        <w:t xml:space="preserve">Monsieur Perrin indique que Malakoff </w:t>
      </w:r>
      <w:proofErr w:type="spellStart"/>
      <w:r w:rsidRPr="00225FF0">
        <w:rPr>
          <w:rFonts w:ascii="Arial" w:hAnsi="Arial" w:cs="Arial"/>
          <w:sz w:val="21"/>
          <w:szCs w:val="21"/>
        </w:rPr>
        <w:t>Mederic</w:t>
      </w:r>
      <w:proofErr w:type="spellEnd"/>
      <w:r w:rsidRPr="00225FF0">
        <w:rPr>
          <w:rFonts w:ascii="Arial" w:hAnsi="Arial" w:cs="Arial"/>
          <w:sz w:val="21"/>
          <w:szCs w:val="21"/>
        </w:rPr>
        <w:t xml:space="preserve"> réalise l’enquête sous la direction de Grenoble Alpes Métropole qui est le maître d’ouvrage. Les données sont </w:t>
      </w:r>
      <w:proofErr w:type="spellStart"/>
      <w:r w:rsidRPr="00225FF0">
        <w:rPr>
          <w:rFonts w:ascii="Arial" w:hAnsi="Arial" w:cs="Arial"/>
          <w:sz w:val="21"/>
          <w:szCs w:val="21"/>
        </w:rPr>
        <w:t>anonymisées</w:t>
      </w:r>
      <w:proofErr w:type="spellEnd"/>
      <w:r w:rsidRPr="00225FF0">
        <w:rPr>
          <w:rFonts w:ascii="Arial" w:hAnsi="Arial" w:cs="Arial"/>
          <w:sz w:val="21"/>
          <w:szCs w:val="21"/>
        </w:rPr>
        <w:t>. Il semblait intéressant de soumettre cette enquête afin d’avoir un ressenti des agents suite aux mouvements de ces 2 dernières années et de mettre en place, le cas échéant, des stratégies d’actions. L’idéal serait de refaire cette enquête dans 2 ans afin de comparer l’évolution des réponses.</w:t>
      </w:r>
    </w:p>
    <w:p w14:paraId="17073EF0" w14:textId="2A5219D7" w:rsidR="0057540B" w:rsidRPr="00225FF0" w:rsidRDefault="0057540B" w:rsidP="0057540B">
      <w:pPr>
        <w:pStyle w:val="NormalWeb"/>
        <w:jc w:val="both"/>
        <w:rPr>
          <w:rFonts w:ascii="Arial" w:hAnsi="Arial" w:cs="Arial"/>
          <w:sz w:val="21"/>
          <w:szCs w:val="21"/>
        </w:rPr>
      </w:pPr>
    </w:p>
    <w:p w14:paraId="2AB6048E" w14:textId="09C90A9B" w:rsidR="0057540B" w:rsidRPr="00225FF0" w:rsidRDefault="0057540B" w:rsidP="0057540B">
      <w:pPr>
        <w:pStyle w:val="NormalWeb"/>
        <w:jc w:val="both"/>
        <w:rPr>
          <w:rFonts w:ascii="Arial" w:hAnsi="Arial" w:cs="Arial"/>
          <w:sz w:val="21"/>
          <w:szCs w:val="21"/>
        </w:rPr>
      </w:pPr>
      <w:r w:rsidRPr="00225FF0">
        <w:rPr>
          <w:rFonts w:ascii="Arial" w:hAnsi="Arial" w:cs="Arial"/>
          <w:sz w:val="21"/>
          <w:szCs w:val="21"/>
        </w:rPr>
        <w:t xml:space="preserve">Monsieur </w:t>
      </w:r>
      <w:proofErr w:type="spellStart"/>
      <w:r w:rsidRPr="00225FF0">
        <w:rPr>
          <w:rFonts w:ascii="Arial" w:hAnsi="Arial" w:cs="Arial"/>
          <w:sz w:val="21"/>
          <w:szCs w:val="21"/>
        </w:rPr>
        <w:t>Avrillier</w:t>
      </w:r>
      <w:proofErr w:type="spellEnd"/>
      <w:r w:rsidRPr="00225FF0">
        <w:rPr>
          <w:rFonts w:ascii="Arial" w:hAnsi="Arial" w:cs="Arial"/>
          <w:sz w:val="21"/>
          <w:szCs w:val="21"/>
        </w:rPr>
        <w:t xml:space="preserve"> demande une grande vigilance concernant l’utilisation des données surtout en matière tarifaire. Il souhaiterait voir le contrat.</w:t>
      </w:r>
    </w:p>
    <w:p w14:paraId="00A88FB7" w14:textId="19060C83" w:rsidR="0057540B" w:rsidRPr="00225FF0" w:rsidRDefault="0057540B" w:rsidP="0057540B">
      <w:pPr>
        <w:pStyle w:val="NormalWeb"/>
        <w:jc w:val="both"/>
        <w:rPr>
          <w:rFonts w:ascii="Arial" w:hAnsi="Arial" w:cs="Arial"/>
          <w:sz w:val="21"/>
          <w:szCs w:val="21"/>
        </w:rPr>
      </w:pPr>
    </w:p>
    <w:p w14:paraId="121729CE" w14:textId="357F2511" w:rsidR="00561C61" w:rsidRDefault="00561C61" w:rsidP="00D80780">
      <w:pPr>
        <w:pStyle w:val="NormalWeb"/>
        <w:ind w:left="720"/>
        <w:jc w:val="both"/>
        <w:rPr>
          <w:rFonts w:ascii="Arial" w:hAnsi="Arial" w:cs="Arial"/>
          <w:i/>
          <w:sz w:val="22"/>
          <w:szCs w:val="22"/>
        </w:rPr>
      </w:pPr>
    </w:p>
    <w:p w14:paraId="7084963D" w14:textId="77777777" w:rsidR="00E05E56" w:rsidRDefault="00E05E56" w:rsidP="00D80780">
      <w:pPr>
        <w:pStyle w:val="NormalWeb"/>
        <w:ind w:left="720"/>
        <w:jc w:val="both"/>
        <w:rPr>
          <w:rFonts w:ascii="Arial" w:hAnsi="Arial" w:cs="Arial"/>
          <w:i/>
          <w:sz w:val="22"/>
          <w:szCs w:val="22"/>
        </w:rPr>
      </w:pPr>
    </w:p>
    <w:sectPr w:rsidR="00E05E5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9811F" w14:textId="77777777" w:rsidR="000D3F26" w:rsidRDefault="000D3F26" w:rsidP="00354F7E">
      <w:r>
        <w:separator/>
      </w:r>
    </w:p>
  </w:endnote>
  <w:endnote w:type="continuationSeparator" w:id="0">
    <w:p w14:paraId="426470F0" w14:textId="77777777" w:rsidR="000D3F26" w:rsidRDefault="000D3F26" w:rsidP="00354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5853429"/>
      <w:docPartObj>
        <w:docPartGallery w:val="Page Numbers (Bottom of Page)"/>
        <w:docPartUnique/>
      </w:docPartObj>
    </w:sdtPr>
    <w:sdtEndPr/>
    <w:sdtContent>
      <w:p w14:paraId="2D556EB8" w14:textId="7E163D6A" w:rsidR="00354F7E" w:rsidRDefault="00354F7E">
        <w:pPr>
          <w:pStyle w:val="Pieddepage"/>
          <w:jc w:val="right"/>
        </w:pPr>
        <w:r>
          <w:fldChar w:fldCharType="begin"/>
        </w:r>
        <w:r>
          <w:instrText>PAGE   \* MERGEFORMAT</w:instrText>
        </w:r>
        <w:r>
          <w:fldChar w:fldCharType="separate"/>
        </w:r>
        <w:r w:rsidR="003C60CB">
          <w:rPr>
            <w:noProof/>
          </w:rPr>
          <w:t>6</w:t>
        </w:r>
        <w:r>
          <w:fldChar w:fldCharType="end"/>
        </w:r>
      </w:p>
    </w:sdtContent>
  </w:sdt>
  <w:p w14:paraId="76000F4D" w14:textId="77777777" w:rsidR="00354F7E" w:rsidRDefault="00354F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88760" w14:textId="77777777" w:rsidR="000D3F26" w:rsidRDefault="000D3F26" w:rsidP="00354F7E">
      <w:r>
        <w:separator/>
      </w:r>
    </w:p>
  </w:footnote>
  <w:footnote w:type="continuationSeparator" w:id="0">
    <w:p w14:paraId="0B6D061C" w14:textId="77777777" w:rsidR="000D3F26" w:rsidRDefault="000D3F26" w:rsidP="00354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18"/>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18"/>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18"/>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A02F11"/>
    <w:multiLevelType w:val="hybridMultilevel"/>
    <w:tmpl w:val="9728443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108458C"/>
    <w:multiLevelType w:val="hybridMultilevel"/>
    <w:tmpl w:val="BFFCB848"/>
    <w:lvl w:ilvl="0" w:tplc="EC9A5B8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EA1784"/>
    <w:multiLevelType w:val="hybridMultilevel"/>
    <w:tmpl w:val="434C2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950FA6"/>
    <w:multiLevelType w:val="hybridMultilevel"/>
    <w:tmpl w:val="D8F4AF70"/>
    <w:lvl w:ilvl="0" w:tplc="13A6276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4E46E4"/>
    <w:multiLevelType w:val="hybridMultilevel"/>
    <w:tmpl w:val="EB92F5BA"/>
    <w:lvl w:ilvl="0" w:tplc="C366CD5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D56614"/>
    <w:multiLevelType w:val="hybridMultilevel"/>
    <w:tmpl w:val="B41E58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E14100"/>
    <w:multiLevelType w:val="hybridMultilevel"/>
    <w:tmpl w:val="B2DAEF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290318"/>
    <w:multiLevelType w:val="hybridMultilevel"/>
    <w:tmpl w:val="63D686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6102BC"/>
    <w:multiLevelType w:val="hybridMultilevel"/>
    <w:tmpl w:val="7CC61D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A07EB6"/>
    <w:multiLevelType w:val="hybridMultilevel"/>
    <w:tmpl w:val="BF1E65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8052EC5"/>
    <w:multiLevelType w:val="hybridMultilevel"/>
    <w:tmpl w:val="E98E693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4FF366B4"/>
    <w:multiLevelType w:val="hybridMultilevel"/>
    <w:tmpl w:val="2F24C4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5247F44"/>
    <w:multiLevelType w:val="hybridMultilevel"/>
    <w:tmpl w:val="B74A1F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78E2F10"/>
    <w:multiLevelType w:val="hybridMultilevel"/>
    <w:tmpl w:val="69E86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7FD3BAC"/>
    <w:multiLevelType w:val="hybridMultilevel"/>
    <w:tmpl w:val="ECB6B1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31246F"/>
    <w:multiLevelType w:val="hybridMultilevel"/>
    <w:tmpl w:val="3378E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5AA72D3"/>
    <w:multiLevelType w:val="hybridMultilevel"/>
    <w:tmpl w:val="8D34A224"/>
    <w:lvl w:ilvl="0" w:tplc="EC9A5B8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DB34AD5"/>
    <w:multiLevelType w:val="hybridMultilevel"/>
    <w:tmpl w:val="31560198"/>
    <w:lvl w:ilvl="0" w:tplc="A63CEF98">
      <w:start w:val="3"/>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72BE366D"/>
    <w:multiLevelType w:val="hybridMultilevel"/>
    <w:tmpl w:val="0A5254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3FE1F5D"/>
    <w:multiLevelType w:val="hybridMultilevel"/>
    <w:tmpl w:val="D1EA98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0"/>
  </w:num>
  <w:num w:numId="4">
    <w:abstractNumId w:val="1"/>
  </w:num>
  <w:num w:numId="5">
    <w:abstractNumId w:val="2"/>
  </w:num>
  <w:num w:numId="6">
    <w:abstractNumId w:val="20"/>
  </w:num>
  <w:num w:numId="7">
    <w:abstractNumId w:val="19"/>
  </w:num>
  <w:num w:numId="8">
    <w:abstractNumId w:val="4"/>
  </w:num>
  <w:num w:numId="9">
    <w:abstractNumId w:val="14"/>
  </w:num>
  <w:num w:numId="10">
    <w:abstractNumId w:val="10"/>
  </w:num>
  <w:num w:numId="11">
    <w:abstractNumId w:val="17"/>
  </w:num>
  <w:num w:numId="12">
    <w:abstractNumId w:val="6"/>
  </w:num>
  <w:num w:numId="13">
    <w:abstractNumId w:val="12"/>
  </w:num>
  <w:num w:numId="14">
    <w:abstractNumId w:val="7"/>
  </w:num>
  <w:num w:numId="15">
    <w:abstractNumId w:val="5"/>
  </w:num>
  <w:num w:numId="16">
    <w:abstractNumId w:val="22"/>
  </w:num>
  <w:num w:numId="17">
    <w:abstractNumId w:val="3"/>
  </w:num>
  <w:num w:numId="18">
    <w:abstractNumId w:val="8"/>
  </w:num>
  <w:num w:numId="19">
    <w:abstractNumId w:val="13"/>
  </w:num>
  <w:num w:numId="20">
    <w:abstractNumId w:val="21"/>
  </w:num>
  <w:num w:numId="21">
    <w:abstractNumId w:val="18"/>
  </w:num>
  <w:num w:numId="22">
    <w:abstractNumId w:val="1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889"/>
    <w:rsid w:val="00001476"/>
    <w:rsid w:val="00004AC1"/>
    <w:rsid w:val="00005B8C"/>
    <w:rsid w:val="00005F70"/>
    <w:rsid w:val="00012573"/>
    <w:rsid w:val="000133E4"/>
    <w:rsid w:val="00015EB3"/>
    <w:rsid w:val="000251EE"/>
    <w:rsid w:val="000338CA"/>
    <w:rsid w:val="00033FAD"/>
    <w:rsid w:val="00034B94"/>
    <w:rsid w:val="00036F93"/>
    <w:rsid w:val="00042F1D"/>
    <w:rsid w:val="00047051"/>
    <w:rsid w:val="000521D7"/>
    <w:rsid w:val="00053E90"/>
    <w:rsid w:val="00054FD7"/>
    <w:rsid w:val="0006076D"/>
    <w:rsid w:val="00064B8B"/>
    <w:rsid w:val="00070447"/>
    <w:rsid w:val="00071C68"/>
    <w:rsid w:val="00071FD7"/>
    <w:rsid w:val="00073D99"/>
    <w:rsid w:val="000755BC"/>
    <w:rsid w:val="00076B8C"/>
    <w:rsid w:val="00080433"/>
    <w:rsid w:val="00082191"/>
    <w:rsid w:val="00083370"/>
    <w:rsid w:val="00084F01"/>
    <w:rsid w:val="00086448"/>
    <w:rsid w:val="000864D8"/>
    <w:rsid w:val="0009076C"/>
    <w:rsid w:val="00092190"/>
    <w:rsid w:val="0009405A"/>
    <w:rsid w:val="00095AED"/>
    <w:rsid w:val="0009741E"/>
    <w:rsid w:val="000A0AFF"/>
    <w:rsid w:val="000A1DE0"/>
    <w:rsid w:val="000A49B6"/>
    <w:rsid w:val="000A570C"/>
    <w:rsid w:val="000A7737"/>
    <w:rsid w:val="000B0B2D"/>
    <w:rsid w:val="000B49C3"/>
    <w:rsid w:val="000B5522"/>
    <w:rsid w:val="000B67D5"/>
    <w:rsid w:val="000B7600"/>
    <w:rsid w:val="000B7742"/>
    <w:rsid w:val="000B7DAB"/>
    <w:rsid w:val="000C1281"/>
    <w:rsid w:val="000C574C"/>
    <w:rsid w:val="000C67BD"/>
    <w:rsid w:val="000D21C7"/>
    <w:rsid w:val="000D3F26"/>
    <w:rsid w:val="000D7850"/>
    <w:rsid w:val="000E0DD6"/>
    <w:rsid w:val="000E2201"/>
    <w:rsid w:val="000E375A"/>
    <w:rsid w:val="000E3A36"/>
    <w:rsid w:val="000E4B99"/>
    <w:rsid w:val="000E6941"/>
    <w:rsid w:val="000F11B1"/>
    <w:rsid w:val="000F21D4"/>
    <w:rsid w:val="000F2B5D"/>
    <w:rsid w:val="000F6BD1"/>
    <w:rsid w:val="000F7337"/>
    <w:rsid w:val="00101460"/>
    <w:rsid w:val="0010398F"/>
    <w:rsid w:val="001112D0"/>
    <w:rsid w:val="00112226"/>
    <w:rsid w:val="00112890"/>
    <w:rsid w:val="00116A1C"/>
    <w:rsid w:val="0011784D"/>
    <w:rsid w:val="00121099"/>
    <w:rsid w:val="00122AB9"/>
    <w:rsid w:val="001231A5"/>
    <w:rsid w:val="00126D09"/>
    <w:rsid w:val="00130116"/>
    <w:rsid w:val="00131255"/>
    <w:rsid w:val="001376D3"/>
    <w:rsid w:val="0014214F"/>
    <w:rsid w:val="00143098"/>
    <w:rsid w:val="001457A5"/>
    <w:rsid w:val="00145A1D"/>
    <w:rsid w:val="0015213D"/>
    <w:rsid w:val="00155428"/>
    <w:rsid w:val="001606F8"/>
    <w:rsid w:val="00161A82"/>
    <w:rsid w:val="00163B8A"/>
    <w:rsid w:val="00166EA1"/>
    <w:rsid w:val="0016736A"/>
    <w:rsid w:val="00167390"/>
    <w:rsid w:val="0017175E"/>
    <w:rsid w:val="00175211"/>
    <w:rsid w:val="0017521F"/>
    <w:rsid w:val="0018118D"/>
    <w:rsid w:val="001814C0"/>
    <w:rsid w:val="001818D1"/>
    <w:rsid w:val="00182751"/>
    <w:rsid w:val="00193EAE"/>
    <w:rsid w:val="00194718"/>
    <w:rsid w:val="00196FCD"/>
    <w:rsid w:val="001A36FF"/>
    <w:rsid w:val="001B0AAF"/>
    <w:rsid w:val="001B0CCC"/>
    <w:rsid w:val="001B1C9C"/>
    <w:rsid w:val="001B4F57"/>
    <w:rsid w:val="001B5491"/>
    <w:rsid w:val="001B6973"/>
    <w:rsid w:val="001B7518"/>
    <w:rsid w:val="001C26E9"/>
    <w:rsid w:val="001D01B9"/>
    <w:rsid w:val="001D21DB"/>
    <w:rsid w:val="001D3E3E"/>
    <w:rsid w:val="001D5F42"/>
    <w:rsid w:val="001D7D7C"/>
    <w:rsid w:val="001E2176"/>
    <w:rsid w:val="001E6457"/>
    <w:rsid w:val="001E6755"/>
    <w:rsid w:val="001E7143"/>
    <w:rsid w:val="001E71D2"/>
    <w:rsid w:val="001F0F5A"/>
    <w:rsid w:val="001F1059"/>
    <w:rsid w:val="001F3C3D"/>
    <w:rsid w:val="001F4EF5"/>
    <w:rsid w:val="001F5002"/>
    <w:rsid w:val="001F576D"/>
    <w:rsid w:val="001F7CC9"/>
    <w:rsid w:val="002014F9"/>
    <w:rsid w:val="002047DE"/>
    <w:rsid w:val="00205E04"/>
    <w:rsid w:val="002065BC"/>
    <w:rsid w:val="00211BBF"/>
    <w:rsid w:val="00216655"/>
    <w:rsid w:val="002203D4"/>
    <w:rsid w:val="0022079B"/>
    <w:rsid w:val="002210C2"/>
    <w:rsid w:val="002214B4"/>
    <w:rsid w:val="00222F7E"/>
    <w:rsid w:val="00225FF0"/>
    <w:rsid w:val="0022632D"/>
    <w:rsid w:val="002342B6"/>
    <w:rsid w:val="00234748"/>
    <w:rsid w:val="00235FF0"/>
    <w:rsid w:val="00237461"/>
    <w:rsid w:val="00244373"/>
    <w:rsid w:val="00253FD5"/>
    <w:rsid w:val="00255748"/>
    <w:rsid w:val="002579A2"/>
    <w:rsid w:val="00263D39"/>
    <w:rsid w:val="00264013"/>
    <w:rsid w:val="002648AB"/>
    <w:rsid w:val="002706AA"/>
    <w:rsid w:val="0027107D"/>
    <w:rsid w:val="002720F0"/>
    <w:rsid w:val="00272B9B"/>
    <w:rsid w:val="00276B46"/>
    <w:rsid w:val="00280750"/>
    <w:rsid w:val="00286502"/>
    <w:rsid w:val="002873DE"/>
    <w:rsid w:val="002913A2"/>
    <w:rsid w:val="00295F32"/>
    <w:rsid w:val="002963D2"/>
    <w:rsid w:val="002A14D2"/>
    <w:rsid w:val="002A195D"/>
    <w:rsid w:val="002A4054"/>
    <w:rsid w:val="002A5D79"/>
    <w:rsid w:val="002A65E6"/>
    <w:rsid w:val="002A7C0E"/>
    <w:rsid w:val="002B43D8"/>
    <w:rsid w:val="002B4AC9"/>
    <w:rsid w:val="002B4BE7"/>
    <w:rsid w:val="002B5FDF"/>
    <w:rsid w:val="002B7535"/>
    <w:rsid w:val="002C2879"/>
    <w:rsid w:val="002C42C9"/>
    <w:rsid w:val="002C6060"/>
    <w:rsid w:val="002C644A"/>
    <w:rsid w:val="002D262C"/>
    <w:rsid w:val="002D2F74"/>
    <w:rsid w:val="002D3821"/>
    <w:rsid w:val="002D71AE"/>
    <w:rsid w:val="002E60BB"/>
    <w:rsid w:val="002E6491"/>
    <w:rsid w:val="002E67AB"/>
    <w:rsid w:val="002F53C9"/>
    <w:rsid w:val="002F7E18"/>
    <w:rsid w:val="00302111"/>
    <w:rsid w:val="0030384F"/>
    <w:rsid w:val="00307146"/>
    <w:rsid w:val="00314CD2"/>
    <w:rsid w:val="0031764D"/>
    <w:rsid w:val="00323728"/>
    <w:rsid w:val="00326428"/>
    <w:rsid w:val="00327243"/>
    <w:rsid w:val="00331671"/>
    <w:rsid w:val="00332E22"/>
    <w:rsid w:val="00333B0B"/>
    <w:rsid w:val="00337DF7"/>
    <w:rsid w:val="0034781F"/>
    <w:rsid w:val="0035061F"/>
    <w:rsid w:val="00352689"/>
    <w:rsid w:val="0035373F"/>
    <w:rsid w:val="00354F7E"/>
    <w:rsid w:val="003566A2"/>
    <w:rsid w:val="00361ABA"/>
    <w:rsid w:val="003621EB"/>
    <w:rsid w:val="00362C82"/>
    <w:rsid w:val="00363FAC"/>
    <w:rsid w:val="00364405"/>
    <w:rsid w:val="00370FAF"/>
    <w:rsid w:val="0037142E"/>
    <w:rsid w:val="00371AFF"/>
    <w:rsid w:val="003731DA"/>
    <w:rsid w:val="003803F6"/>
    <w:rsid w:val="0038145A"/>
    <w:rsid w:val="00382D1C"/>
    <w:rsid w:val="003842B4"/>
    <w:rsid w:val="003903F1"/>
    <w:rsid w:val="00392655"/>
    <w:rsid w:val="00392E53"/>
    <w:rsid w:val="00394880"/>
    <w:rsid w:val="003951E7"/>
    <w:rsid w:val="00396043"/>
    <w:rsid w:val="00396219"/>
    <w:rsid w:val="00396F6C"/>
    <w:rsid w:val="003A1021"/>
    <w:rsid w:val="003A1EEB"/>
    <w:rsid w:val="003A33C3"/>
    <w:rsid w:val="003A44B0"/>
    <w:rsid w:val="003A6839"/>
    <w:rsid w:val="003A6A9B"/>
    <w:rsid w:val="003B1068"/>
    <w:rsid w:val="003B2BEF"/>
    <w:rsid w:val="003B37F8"/>
    <w:rsid w:val="003B7EE2"/>
    <w:rsid w:val="003C1554"/>
    <w:rsid w:val="003C2365"/>
    <w:rsid w:val="003C4D44"/>
    <w:rsid w:val="003C5286"/>
    <w:rsid w:val="003C60CB"/>
    <w:rsid w:val="003D01D8"/>
    <w:rsid w:val="003D1D25"/>
    <w:rsid w:val="003D294A"/>
    <w:rsid w:val="003D386B"/>
    <w:rsid w:val="003D5710"/>
    <w:rsid w:val="003D5EBA"/>
    <w:rsid w:val="003D7D26"/>
    <w:rsid w:val="003E3856"/>
    <w:rsid w:val="003E6BBC"/>
    <w:rsid w:val="003E74BF"/>
    <w:rsid w:val="003F1C00"/>
    <w:rsid w:val="003F2853"/>
    <w:rsid w:val="003F41F6"/>
    <w:rsid w:val="003F4CC2"/>
    <w:rsid w:val="00401A05"/>
    <w:rsid w:val="0040304B"/>
    <w:rsid w:val="00404402"/>
    <w:rsid w:val="00412493"/>
    <w:rsid w:val="00415CDB"/>
    <w:rsid w:val="004177B5"/>
    <w:rsid w:val="00420DB9"/>
    <w:rsid w:val="00422D4C"/>
    <w:rsid w:val="004243B6"/>
    <w:rsid w:val="00426396"/>
    <w:rsid w:val="00426452"/>
    <w:rsid w:val="00430015"/>
    <w:rsid w:val="00431B2F"/>
    <w:rsid w:val="00434D46"/>
    <w:rsid w:val="00436B59"/>
    <w:rsid w:val="00436C84"/>
    <w:rsid w:val="00437202"/>
    <w:rsid w:val="00440532"/>
    <w:rsid w:val="00440B24"/>
    <w:rsid w:val="004521E5"/>
    <w:rsid w:val="00453D1A"/>
    <w:rsid w:val="00454F1F"/>
    <w:rsid w:val="004562F7"/>
    <w:rsid w:val="0045714E"/>
    <w:rsid w:val="004573B8"/>
    <w:rsid w:val="00457F49"/>
    <w:rsid w:val="004631E4"/>
    <w:rsid w:val="00466737"/>
    <w:rsid w:val="004713EE"/>
    <w:rsid w:val="00471876"/>
    <w:rsid w:val="0047302C"/>
    <w:rsid w:val="00473A83"/>
    <w:rsid w:val="00477104"/>
    <w:rsid w:val="00477A4F"/>
    <w:rsid w:val="00477D28"/>
    <w:rsid w:val="00482281"/>
    <w:rsid w:val="004837B3"/>
    <w:rsid w:val="004857F2"/>
    <w:rsid w:val="004879B9"/>
    <w:rsid w:val="00492D70"/>
    <w:rsid w:val="00493DD4"/>
    <w:rsid w:val="00494903"/>
    <w:rsid w:val="004953A3"/>
    <w:rsid w:val="00495B8D"/>
    <w:rsid w:val="004A0040"/>
    <w:rsid w:val="004A04F5"/>
    <w:rsid w:val="004A1E19"/>
    <w:rsid w:val="004A3437"/>
    <w:rsid w:val="004A620B"/>
    <w:rsid w:val="004B3965"/>
    <w:rsid w:val="004B734B"/>
    <w:rsid w:val="004C2FD2"/>
    <w:rsid w:val="004D1D4F"/>
    <w:rsid w:val="004D2B2A"/>
    <w:rsid w:val="004D4611"/>
    <w:rsid w:val="004D77B5"/>
    <w:rsid w:val="004D7DE2"/>
    <w:rsid w:val="004E3085"/>
    <w:rsid w:val="004E4C10"/>
    <w:rsid w:val="004F029F"/>
    <w:rsid w:val="004F2BC7"/>
    <w:rsid w:val="005025D0"/>
    <w:rsid w:val="005141AE"/>
    <w:rsid w:val="00517657"/>
    <w:rsid w:val="00517A81"/>
    <w:rsid w:val="005205CE"/>
    <w:rsid w:val="00521977"/>
    <w:rsid w:val="00523479"/>
    <w:rsid w:val="0052497E"/>
    <w:rsid w:val="005356A2"/>
    <w:rsid w:val="0053686A"/>
    <w:rsid w:val="005408C1"/>
    <w:rsid w:val="00540999"/>
    <w:rsid w:val="0054379E"/>
    <w:rsid w:val="00550314"/>
    <w:rsid w:val="00550C98"/>
    <w:rsid w:val="005526C1"/>
    <w:rsid w:val="00555BE5"/>
    <w:rsid w:val="00560E95"/>
    <w:rsid w:val="00561C61"/>
    <w:rsid w:val="00562BB5"/>
    <w:rsid w:val="0056441B"/>
    <w:rsid w:val="00564EFE"/>
    <w:rsid w:val="00566CB6"/>
    <w:rsid w:val="00567F55"/>
    <w:rsid w:val="00570094"/>
    <w:rsid w:val="00570B00"/>
    <w:rsid w:val="0057540B"/>
    <w:rsid w:val="0057717D"/>
    <w:rsid w:val="00581386"/>
    <w:rsid w:val="0058639B"/>
    <w:rsid w:val="00590103"/>
    <w:rsid w:val="0059034B"/>
    <w:rsid w:val="00592132"/>
    <w:rsid w:val="00594042"/>
    <w:rsid w:val="005A05DA"/>
    <w:rsid w:val="005A302D"/>
    <w:rsid w:val="005A3828"/>
    <w:rsid w:val="005A51BD"/>
    <w:rsid w:val="005A7A9C"/>
    <w:rsid w:val="005B6AF9"/>
    <w:rsid w:val="005C2C94"/>
    <w:rsid w:val="005D1978"/>
    <w:rsid w:val="005D5D53"/>
    <w:rsid w:val="005D6DB1"/>
    <w:rsid w:val="005D7910"/>
    <w:rsid w:val="005E00B9"/>
    <w:rsid w:val="005F12C9"/>
    <w:rsid w:val="005F1343"/>
    <w:rsid w:val="005F18B2"/>
    <w:rsid w:val="005F2C3F"/>
    <w:rsid w:val="005F45B6"/>
    <w:rsid w:val="006112B7"/>
    <w:rsid w:val="00611E2B"/>
    <w:rsid w:val="00613F52"/>
    <w:rsid w:val="006173C8"/>
    <w:rsid w:val="00617565"/>
    <w:rsid w:val="00617B40"/>
    <w:rsid w:val="00617ED0"/>
    <w:rsid w:val="00620E60"/>
    <w:rsid w:val="00621178"/>
    <w:rsid w:val="00622C94"/>
    <w:rsid w:val="00622FF2"/>
    <w:rsid w:val="00624EF0"/>
    <w:rsid w:val="00625808"/>
    <w:rsid w:val="00626767"/>
    <w:rsid w:val="00630247"/>
    <w:rsid w:val="006328EB"/>
    <w:rsid w:val="00632F84"/>
    <w:rsid w:val="00634B98"/>
    <w:rsid w:val="00635372"/>
    <w:rsid w:val="00636581"/>
    <w:rsid w:val="0064352C"/>
    <w:rsid w:val="00650DF5"/>
    <w:rsid w:val="00651FA5"/>
    <w:rsid w:val="00653BA5"/>
    <w:rsid w:val="00654D7A"/>
    <w:rsid w:val="006560F1"/>
    <w:rsid w:val="006567FB"/>
    <w:rsid w:val="00656BA0"/>
    <w:rsid w:val="00661FBF"/>
    <w:rsid w:val="0066316D"/>
    <w:rsid w:val="00663C2E"/>
    <w:rsid w:val="00665C2A"/>
    <w:rsid w:val="006716D6"/>
    <w:rsid w:val="00671E18"/>
    <w:rsid w:val="00682786"/>
    <w:rsid w:val="006866A3"/>
    <w:rsid w:val="006871F7"/>
    <w:rsid w:val="00687DF1"/>
    <w:rsid w:val="00690272"/>
    <w:rsid w:val="0069256C"/>
    <w:rsid w:val="006933B8"/>
    <w:rsid w:val="0069489A"/>
    <w:rsid w:val="00695E15"/>
    <w:rsid w:val="006A06E8"/>
    <w:rsid w:val="006A0DC1"/>
    <w:rsid w:val="006A190E"/>
    <w:rsid w:val="006A40F7"/>
    <w:rsid w:val="006A4C07"/>
    <w:rsid w:val="006A6440"/>
    <w:rsid w:val="006B10AC"/>
    <w:rsid w:val="006B1A84"/>
    <w:rsid w:val="006B47A1"/>
    <w:rsid w:val="006B5EAB"/>
    <w:rsid w:val="006B6EC5"/>
    <w:rsid w:val="006C1167"/>
    <w:rsid w:val="006C2AE7"/>
    <w:rsid w:val="006C3436"/>
    <w:rsid w:val="006C43D8"/>
    <w:rsid w:val="006C5E90"/>
    <w:rsid w:val="006C6A10"/>
    <w:rsid w:val="006D4195"/>
    <w:rsid w:val="006D5F79"/>
    <w:rsid w:val="006D66AD"/>
    <w:rsid w:val="006D7152"/>
    <w:rsid w:val="006E1684"/>
    <w:rsid w:val="006E4477"/>
    <w:rsid w:val="006E4DD4"/>
    <w:rsid w:val="006E5E3A"/>
    <w:rsid w:val="006E613D"/>
    <w:rsid w:val="006F3AC7"/>
    <w:rsid w:val="006F643D"/>
    <w:rsid w:val="006F76B6"/>
    <w:rsid w:val="007000F0"/>
    <w:rsid w:val="00700989"/>
    <w:rsid w:val="00706B84"/>
    <w:rsid w:val="007104FC"/>
    <w:rsid w:val="0071122B"/>
    <w:rsid w:val="00711C04"/>
    <w:rsid w:val="00712810"/>
    <w:rsid w:val="00712CE7"/>
    <w:rsid w:val="007139C7"/>
    <w:rsid w:val="00713BAE"/>
    <w:rsid w:val="0071476A"/>
    <w:rsid w:val="00715F64"/>
    <w:rsid w:val="00716BE7"/>
    <w:rsid w:val="00721E68"/>
    <w:rsid w:val="0072393F"/>
    <w:rsid w:val="00723A7D"/>
    <w:rsid w:val="00726245"/>
    <w:rsid w:val="0072759F"/>
    <w:rsid w:val="0073022E"/>
    <w:rsid w:val="00736620"/>
    <w:rsid w:val="00737309"/>
    <w:rsid w:val="007450DB"/>
    <w:rsid w:val="00745159"/>
    <w:rsid w:val="00745E1B"/>
    <w:rsid w:val="0074796E"/>
    <w:rsid w:val="0075284B"/>
    <w:rsid w:val="007552E9"/>
    <w:rsid w:val="00755FE1"/>
    <w:rsid w:val="00756180"/>
    <w:rsid w:val="00760940"/>
    <w:rsid w:val="00761416"/>
    <w:rsid w:val="007616CD"/>
    <w:rsid w:val="00763F5F"/>
    <w:rsid w:val="0076496A"/>
    <w:rsid w:val="00764E55"/>
    <w:rsid w:val="00770417"/>
    <w:rsid w:val="00772751"/>
    <w:rsid w:val="007771E8"/>
    <w:rsid w:val="00780DCB"/>
    <w:rsid w:val="00781456"/>
    <w:rsid w:val="00784F42"/>
    <w:rsid w:val="00791F49"/>
    <w:rsid w:val="00795399"/>
    <w:rsid w:val="00796E1F"/>
    <w:rsid w:val="007A0C18"/>
    <w:rsid w:val="007B281A"/>
    <w:rsid w:val="007B5EB4"/>
    <w:rsid w:val="007C04AF"/>
    <w:rsid w:val="007C0802"/>
    <w:rsid w:val="007C14D7"/>
    <w:rsid w:val="007C5670"/>
    <w:rsid w:val="007C673E"/>
    <w:rsid w:val="007C7974"/>
    <w:rsid w:val="007D1B18"/>
    <w:rsid w:val="007D51FF"/>
    <w:rsid w:val="007D5656"/>
    <w:rsid w:val="007D5F41"/>
    <w:rsid w:val="007D7B77"/>
    <w:rsid w:val="007E106E"/>
    <w:rsid w:val="007E5B94"/>
    <w:rsid w:val="007E7FE2"/>
    <w:rsid w:val="007F197B"/>
    <w:rsid w:val="007F37F1"/>
    <w:rsid w:val="007F3DF8"/>
    <w:rsid w:val="007F4045"/>
    <w:rsid w:val="007F5BA8"/>
    <w:rsid w:val="00801D3F"/>
    <w:rsid w:val="008033C9"/>
    <w:rsid w:val="00803EAF"/>
    <w:rsid w:val="00803FFB"/>
    <w:rsid w:val="0080546D"/>
    <w:rsid w:val="00815330"/>
    <w:rsid w:val="00815CEE"/>
    <w:rsid w:val="0081650B"/>
    <w:rsid w:val="00821AA8"/>
    <w:rsid w:val="00821CF0"/>
    <w:rsid w:val="00825DC3"/>
    <w:rsid w:val="008270F1"/>
    <w:rsid w:val="0083024F"/>
    <w:rsid w:val="00831A71"/>
    <w:rsid w:val="0083310E"/>
    <w:rsid w:val="00834814"/>
    <w:rsid w:val="00835561"/>
    <w:rsid w:val="008357FD"/>
    <w:rsid w:val="00835D07"/>
    <w:rsid w:val="00842856"/>
    <w:rsid w:val="00843494"/>
    <w:rsid w:val="008439ED"/>
    <w:rsid w:val="00845F04"/>
    <w:rsid w:val="008509C1"/>
    <w:rsid w:val="00851D12"/>
    <w:rsid w:val="00856C3C"/>
    <w:rsid w:val="0085726E"/>
    <w:rsid w:val="008572B6"/>
    <w:rsid w:val="008639CB"/>
    <w:rsid w:val="008658BB"/>
    <w:rsid w:val="00867042"/>
    <w:rsid w:val="00871E51"/>
    <w:rsid w:val="0087531C"/>
    <w:rsid w:val="00875F29"/>
    <w:rsid w:val="0087764D"/>
    <w:rsid w:val="0088100A"/>
    <w:rsid w:val="00881357"/>
    <w:rsid w:val="008813B8"/>
    <w:rsid w:val="00885797"/>
    <w:rsid w:val="008862B9"/>
    <w:rsid w:val="00886C6F"/>
    <w:rsid w:val="00887106"/>
    <w:rsid w:val="00887A13"/>
    <w:rsid w:val="008930EA"/>
    <w:rsid w:val="00893636"/>
    <w:rsid w:val="0089598C"/>
    <w:rsid w:val="008961C6"/>
    <w:rsid w:val="008A014B"/>
    <w:rsid w:val="008A3CA9"/>
    <w:rsid w:val="008A64DE"/>
    <w:rsid w:val="008A7375"/>
    <w:rsid w:val="008A73ED"/>
    <w:rsid w:val="008A779E"/>
    <w:rsid w:val="008B04C4"/>
    <w:rsid w:val="008B0CE7"/>
    <w:rsid w:val="008B33DE"/>
    <w:rsid w:val="008B3BB6"/>
    <w:rsid w:val="008B7DF9"/>
    <w:rsid w:val="008C0BD2"/>
    <w:rsid w:val="008D2DCA"/>
    <w:rsid w:val="008D3AE4"/>
    <w:rsid w:val="008D6D18"/>
    <w:rsid w:val="008E4499"/>
    <w:rsid w:val="008E4E29"/>
    <w:rsid w:val="008E5424"/>
    <w:rsid w:val="008F47B4"/>
    <w:rsid w:val="008F6AF4"/>
    <w:rsid w:val="008F7BE4"/>
    <w:rsid w:val="00902A03"/>
    <w:rsid w:val="009031FE"/>
    <w:rsid w:val="00904B29"/>
    <w:rsid w:val="00910EB9"/>
    <w:rsid w:val="00923087"/>
    <w:rsid w:val="009232B2"/>
    <w:rsid w:val="00923329"/>
    <w:rsid w:val="00925F2A"/>
    <w:rsid w:val="00926474"/>
    <w:rsid w:val="0093030F"/>
    <w:rsid w:val="00931ABD"/>
    <w:rsid w:val="009359F1"/>
    <w:rsid w:val="00936AEB"/>
    <w:rsid w:val="00936C8F"/>
    <w:rsid w:val="00937AB3"/>
    <w:rsid w:val="00940483"/>
    <w:rsid w:val="00941A4A"/>
    <w:rsid w:val="00941FC4"/>
    <w:rsid w:val="00942179"/>
    <w:rsid w:val="009440B5"/>
    <w:rsid w:val="00945510"/>
    <w:rsid w:val="00947929"/>
    <w:rsid w:val="00950ACA"/>
    <w:rsid w:val="00950DC5"/>
    <w:rsid w:val="00953133"/>
    <w:rsid w:val="00953BA2"/>
    <w:rsid w:val="009567E9"/>
    <w:rsid w:val="00962FCD"/>
    <w:rsid w:val="00964A0D"/>
    <w:rsid w:val="00965899"/>
    <w:rsid w:val="00965A95"/>
    <w:rsid w:val="009675E4"/>
    <w:rsid w:val="009718D9"/>
    <w:rsid w:val="00972BA1"/>
    <w:rsid w:val="009800AF"/>
    <w:rsid w:val="00981AE0"/>
    <w:rsid w:val="009823A6"/>
    <w:rsid w:val="0098353F"/>
    <w:rsid w:val="009839B4"/>
    <w:rsid w:val="00986167"/>
    <w:rsid w:val="00987652"/>
    <w:rsid w:val="0098790D"/>
    <w:rsid w:val="0099238F"/>
    <w:rsid w:val="0099377A"/>
    <w:rsid w:val="00994B15"/>
    <w:rsid w:val="00995DA7"/>
    <w:rsid w:val="0099635D"/>
    <w:rsid w:val="009A0428"/>
    <w:rsid w:val="009A1CE7"/>
    <w:rsid w:val="009A2367"/>
    <w:rsid w:val="009A4F42"/>
    <w:rsid w:val="009A5514"/>
    <w:rsid w:val="009A7F5C"/>
    <w:rsid w:val="009A7F78"/>
    <w:rsid w:val="009B0E22"/>
    <w:rsid w:val="009B2C13"/>
    <w:rsid w:val="009B46E9"/>
    <w:rsid w:val="009B5D69"/>
    <w:rsid w:val="009C773F"/>
    <w:rsid w:val="009D20A1"/>
    <w:rsid w:val="009D3BB2"/>
    <w:rsid w:val="009D45ED"/>
    <w:rsid w:val="009E0853"/>
    <w:rsid w:val="009E16F5"/>
    <w:rsid w:val="009E2B98"/>
    <w:rsid w:val="009E2F98"/>
    <w:rsid w:val="009E7828"/>
    <w:rsid w:val="009E79CB"/>
    <w:rsid w:val="009F418E"/>
    <w:rsid w:val="009F7861"/>
    <w:rsid w:val="00A05F09"/>
    <w:rsid w:val="00A1085D"/>
    <w:rsid w:val="00A112F1"/>
    <w:rsid w:val="00A122EE"/>
    <w:rsid w:val="00A13D63"/>
    <w:rsid w:val="00A205C2"/>
    <w:rsid w:val="00A261A6"/>
    <w:rsid w:val="00A26720"/>
    <w:rsid w:val="00A27A4E"/>
    <w:rsid w:val="00A27B3A"/>
    <w:rsid w:val="00A31F42"/>
    <w:rsid w:val="00A31F94"/>
    <w:rsid w:val="00A338B4"/>
    <w:rsid w:val="00A36667"/>
    <w:rsid w:val="00A40970"/>
    <w:rsid w:val="00A42EBD"/>
    <w:rsid w:val="00A46FD9"/>
    <w:rsid w:val="00A5022D"/>
    <w:rsid w:val="00A5116D"/>
    <w:rsid w:val="00A52F9E"/>
    <w:rsid w:val="00A53E90"/>
    <w:rsid w:val="00A53E9B"/>
    <w:rsid w:val="00A54D8A"/>
    <w:rsid w:val="00A551ED"/>
    <w:rsid w:val="00A56344"/>
    <w:rsid w:val="00A56B65"/>
    <w:rsid w:val="00A56EAE"/>
    <w:rsid w:val="00A571EF"/>
    <w:rsid w:val="00A61A66"/>
    <w:rsid w:val="00A65998"/>
    <w:rsid w:val="00A676C7"/>
    <w:rsid w:val="00A70DA4"/>
    <w:rsid w:val="00A777D7"/>
    <w:rsid w:val="00A828BB"/>
    <w:rsid w:val="00A84F59"/>
    <w:rsid w:val="00A857EB"/>
    <w:rsid w:val="00A86E43"/>
    <w:rsid w:val="00A90EAD"/>
    <w:rsid w:val="00A91959"/>
    <w:rsid w:val="00A94207"/>
    <w:rsid w:val="00A94972"/>
    <w:rsid w:val="00A971B8"/>
    <w:rsid w:val="00A97B53"/>
    <w:rsid w:val="00AA3265"/>
    <w:rsid w:val="00AA36F3"/>
    <w:rsid w:val="00AA62B5"/>
    <w:rsid w:val="00AB075A"/>
    <w:rsid w:val="00AB1605"/>
    <w:rsid w:val="00AB2BC9"/>
    <w:rsid w:val="00AB3481"/>
    <w:rsid w:val="00AB4885"/>
    <w:rsid w:val="00AB5191"/>
    <w:rsid w:val="00AC0486"/>
    <w:rsid w:val="00AC228E"/>
    <w:rsid w:val="00AC2695"/>
    <w:rsid w:val="00AC2F54"/>
    <w:rsid w:val="00AC4B45"/>
    <w:rsid w:val="00AD1CE6"/>
    <w:rsid w:val="00AD2441"/>
    <w:rsid w:val="00AD5E0E"/>
    <w:rsid w:val="00AE3B15"/>
    <w:rsid w:val="00AE6921"/>
    <w:rsid w:val="00AE6CCD"/>
    <w:rsid w:val="00AE6F45"/>
    <w:rsid w:val="00AF13F9"/>
    <w:rsid w:val="00AF18F4"/>
    <w:rsid w:val="00AF19D5"/>
    <w:rsid w:val="00AF3251"/>
    <w:rsid w:val="00AF3B03"/>
    <w:rsid w:val="00AF48C3"/>
    <w:rsid w:val="00AF6A49"/>
    <w:rsid w:val="00B074EA"/>
    <w:rsid w:val="00B07A05"/>
    <w:rsid w:val="00B12B45"/>
    <w:rsid w:val="00B14634"/>
    <w:rsid w:val="00B213A9"/>
    <w:rsid w:val="00B217C0"/>
    <w:rsid w:val="00B2190D"/>
    <w:rsid w:val="00B23D0B"/>
    <w:rsid w:val="00B24719"/>
    <w:rsid w:val="00B25A0E"/>
    <w:rsid w:val="00B279A2"/>
    <w:rsid w:val="00B40E16"/>
    <w:rsid w:val="00B43967"/>
    <w:rsid w:val="00B44826"/>
    <w:rsid w:val="00B458C4"/>
    <w:rsid w:val="00B51652"/>
    <w:rsid w:val="00B5292F"/>
    <w:rsid w:val="00B61191"/>
    <w:rsid w:val="00B61F79"/>
    <w:rsid w:val="00B663B6"/>
    <w:rsid w:val="00B66FEA"/>
    <w:rsid w:val="00B761A9"/>
    <w:rsid w:val="00B76E6C"/>
    <w:rsid w:val="00B87F09"/>
    <w:rsid w:val="00B911E8"/>
    <w:rsid w:val="00B92C60"/>
    <w:rsid w:val="00B95003"/>
    <w:rsid w:val="00BA1103"/>
    <w:rsid w:val="00BA17C9"/>
    <w:rsid w:val="00BA4FB0"/>
    <w:rsid w:val="00BA52D4"/>
    <w:rsid w:val="00BA6A68"/>
    <w:rsid w:val="00BB132F"/>
    <w:rsid w:val="00BB1801"/>
    <w:rsid w:val="00BB3CF6"/>
    <w:rsid w:val="00BB4225"/>
    <w:rsid w:val="00BB45EE"/>
    <w:rsid w:val="00BB5064"/>
    <w:rsid w:val="00BB5AEF"/>
    <w:rsid w:val="00BB6C07"/>
    <w:rsid w:val="00BB75C8"/>
    <w:rsid w:val="00BC0F86"/>
    <w:rsid w:val="00BC170E"/>
    <w:rsid w:val="00BC1A7F"/>
    <w:rsid w:val="00BC4190"/>
    <w:rsid w:val="00BC5FA7"/>
    <w:rsid w:val="00BC7BE2"/>
    <w:rsid w:val="00BD2F52"/>
    <w:rsid w:val="00BD2F88"/>
    <w:rsid w:val="00BD3984"/>
    <w:rsid w:val="00BD3DED"/>
    <w:rsid w:val="00BD4CC3"/>
    <w:rsid w:val="00BD67C6"/>
    <w:rsid w:val="00BE2577"/>
    <w:rsid w:val="00BE5004"/>
    <w:rsid w:val="00BF1529"/>
    <w:rsid w:val="00BF6D64"/>
    <w:rsid w:val="00BF7FA6"/>
    <w:rsid w:val="00C0026C"/>
    <w:rsid w:val="00C00313"/>
    <w:rsid w:val="00C00802"/>
    <w:rsid w:val="00C0457F"/>
    <w:rsid w:val="00C04D40"/>
    <w:rsid w:val="00C05C37"/>
    <w:rsid w:val="00C063A7"/>
    <w:rsid w:val="00C0788C"/>
    <w:rsid w:val="00C07CC5"/>
    <w:rsid w:val="00C115DA"/>
    <w:rsid w:val="00C14CAC"/>
    <w:rsid w:val="00C15447"/>
    <w:rsid w:val="00C154BD"/>
    <w:rsid w:val="00C31798"/>
    <w:rsid w:val="00C32B51"/>
    <w:rsid w:val="00C350A1"/>
    <w:rsid w:val="00C40E91"/>
    <w:rsid w:val="00C46F2A"/>
    <w:rsid w:val="00C50C1C"/>
    <w:rsid w:val="00C54F29"/>
    <w:rsid w:val="00C64033"/>
    <w:rsid w:val="00C6546E"/>
    <w:rsid w:val="00C65F32"/>
    <w:rsid w:val="00C6604B"/>
    <w:rsid w:val="00C66601"/>
    <w:rsid w:val="00C67D1F"/>
    <w:rsid w:val="00C67E4F"/>
    <w:rsid w:val="00C71F8B"/>
    <w:rsid w:val="00C724A8"/>
    <w:rsid w:val="00C8092F"/>
    <w:rsid w:val="00C85549"/>
    <w:rsid w:val="00C86315"/>
    <w:rsid w:val="00C90B59"/>
    <w:rsid w:val="00C9550E"/>
    <w:rsid w:val="00C977C7"/>
    <w:rsid w:val="00C97C93"/>
    <w:rsid w:val="00CA07AC"/>
    <w:rsid w:val="00CA221B"/>
    <w:rsid w:val="00CA3875"/>
    <w:rsid w:val="00CA5C70"/>
    <w:rsid w:val="00CB5217"/>
    <w:rsid w:val="00CB74FC"/>
    <w:rsid w:val="00CB7FDE"/>
    <w:rsid w:val="00CC4FCF"/>
    <w:rsid w:val="00CC5C23"/>
    <w:rsid w:val="00CC5F31"/>
    <w:rsid w:val="00CC75DF"/>
    <w:rsid w:val="00CD0B68"/>
    <w:rsid w:val="00CD126D"/>
    <w:rsid w:val="00CD2E86"/>
    <w:rsid w:val="00CD3D4B"/>
    <w:rsid w:val="00CD537C"/>
    <w:rsid w:val="00CD6988"/>
    <w:rsid w:val="00CD6E5A"/>
    <w:rsid w:val="00CE0666"/>
    <w:rsid w:val="00CE0CD3"/>
    <w:rsid w:val="00CE4186"/>
    <w:rsid w:val="00CE4FEC"/>
    <w:rsid w:val="00CE5040"/>
    <w:rsid w:val="00CE6945"/>
    <w:rsid w:val="00CF5576"/>
    <w:rsid w:val="00CF5E51"/>
    <w:rsid w:val="00CF61CB"/>
    <w:rsid w:val="00CF7384"/>
    <w:rsid w:val="00D057BD"/>
    <w:rsid w:val="00D103DC"/>
    <w:rsid w:val="00D10716"/>
    <w:rsid w:val="00D220DE"/>
    <w:rsid w:val="00D24BB9"/>
    <w:rsid w:val="00D24E36"/>
    <w:rsid w:val="00D25C0A"/>
    <w:rsid w:val="00D25FE7"/>
    <w:rsid w:val="00D26A08"/>
    <w:rsid w:val="00D303D2"/>
    <w:rsid w:val="00D32E60"/>
    <w:rsid w:val="00D439EE"/>
    <w:rsid w:val="00D4797F"/>
    <w:rsid w:val="00D533BB"/>
    <w:rsid w:val="00D62AD2"/>
    <w:rsid w:val="00D64960"/>
    <w:rsid w:val="00D66127"/>
    <w:rsid w:val="00D736B9"/>
    <w:rsid w:val="00D752AA"/>
    <w:rsid w:val="00D75683"/>
    <w:rsid w:val="00D80780"/>
    <w:rsid w:val="00D80F6F"/>
    <w:rsid w:val="00D82216"/>
    <w:rsid w:val="00D84CED"/>
    <w:rsid w:val="00D86413"/>
    <w:rsid w:val="00D86EBC"/>
    <w:rsid w:val="00D9548B"/>
    <w:rsid w:val="00DA00D7"/>
    <w:rsid w:val="00DA06A5"/>
    <w:rsid w:val="00DA31C0"/>
    <w:rsid w:val="00DA5528"/>
    <w:rsid w:val="00DB1636"/>
    <w:rsid w:val="00DB2B7C"/>
    <w:rsid w:val="00DB3BF9"/>
    <w:rsid w:val="00DB5C74"/>
    <w:rsid w:val="00DC0A2C"/>
    <w:rsid w:val="00DD16FA"/>
    <w:rsid w:val="00DD2735"/>
    <w:rsid w:val="00DD3CAC"/>
    <w:rsid w:val="00DD7214"/>
    <w:rsid w:val="00DE196B"/>
    <w:rsid w:val="00DE1C46"/>
    <w:rsid w:val="00DE2EA1"/>
    <w:rsid w:val="00DE4291"/>
    <w:rsid w:val="00DE777A"/>
    <w:rsid w:val="00DF361A"/>
    <w:rsid w:val="00DF7B81"/>
    <w:rsid w:val="00E03C51"/>
    <w:rsid w:val="00E05E56"/>
    <w:rsid w:val="00E07105"/>
    <w:rsid w:val="00E07A60"/>
    <w:rsid w:val="00E11DFE"/>
    <w:rsid w:val="00E12C97"/>
    <w:rsid w:val="00E16504"/>
    <w:rsid w:val="00E22492"/>
    <w:rsid w:val="00E23D36"/>
    <w:rsid w:val="00E2418E"/>
    <w:rsid w:val="00E2429F"/>
    <w:rsid w:val="00E26DA5"/>
    <w:rsid w:val="00E31406"/>
    <w:rsid w:val="00E41639"/>
    <w:rsid w:val="00E41956"/>
    <w:rsid w:val="00E42826"/>
    <w:rsid w:val="00E44B60"/>
    <w:rsid w:val="00E44D54"/>
    <w:rsid w:val="00E453F1"/>
    <w:rsid w:val="00E45E0E"/>
    <w:rsid w:val="00E5023B"/>
    <w:rsid w:val="00E503F0"/>
    <w:rsid w:val="00E505B9"/>
    <w:rsid w:val="00E509A4"/>
    <w:rsid w:val="00E6222C"/>
    <w:rsid w:val="00E66A82"/>
    <w:rsid w:val="00E67B44"/>
    <w:rsid w:val="00E710D2"/>
    <w:rsid w:val="00E73583"/>
    <w:rsid w:val="00E76969"/>
    <w:rsid w:val="00E76AA7"/>
    <w:rsid w:val="00E80A00"/>
    <w:rsid w:val="00E8485E"/>
    <w:rsid w:val="00E85179"/>
    <w:rsid w:val="00E87F65"/>
    <w:rsid w:val="00E924E2"/>
    <w:rsid w:val="00E94748"/>
    <w:rsid w:val="00E95366"/>
    <w:rsid w:val="00EA2416"/>
    <w:rsid w:val="00EA79CB"/>
    <w:rsid w:val="00EB7810"/>
    <w:rsid w:val="00EB7F8C"/>
    <w:rsid w:val="00EC008E"/>
    <w:rsid w:val="00EC13BC"/>
    <w:rsid w:val="00EC149D"/>
    <w:rsid w:val="00EC5EB8"/>
    <w:rsid w:val="00EC7694"/>
    <w:rsid w:val="00EC7FBB"/>
    <w:rsid w:val="00ED2F11"/>
    <w:rsid w:val="00ED31D6"/>
    <w:rsid w:val="00ED4720"/>
    <w:rsid w:val="00ED5889"/>
    <w:rsid w:val="00ED5DE9"/>
    <w:rsid w:val="00ED65BF"/>
    <w:rsid w:val="00ED79F6"/>
    <w:rsid w:val="00EE247A"/>
    <w:rsid w:val="00EE399B"/>
    <w:rsid w:val="00EE4823"/>
    <w:rsid w:val="00EF01FF"/>
    <w:rsid w:val="00EF4103"/>
    <w:rsid w:val="00F00891"/>
    <w:rsid w:val="00F01C06"/>
    <w:rsid w:val="00F047C9"/>
    <w:rsid w:val="00F05EEA"/>
    <w:rsid w:val="00F07F5E"/>
    <w:rsid w:val="00F101FF"/>
    <w:rsid w:val="00F12372"/>
    <w:rsid w:val="00F155A1"/>
    <w:rsid w:val="00F1649F"/>
    <w:rsid w:val="00F208F8"/>
    <w:rsid w:val="00F2429A"/>
    <w:rsid w:val="00F24F5D"/>
    <w:rsid w:val="00F27CCD"/>
    <w:rsid w:val="00F30382"/>
    <w:rsid w:val="00F33CF5"/>
    <w:rsid w:val="00F419A7"/>
    <w:rsid w:val="00F5395B"/>
    <w:rsid w:val="00F54767"/>
    <w:rsid w:val="00F54D75"/>
    <w:rsid w:val="00F55048"/>
    <w:rsid w:val="00F572B1"/>
    <w:rsid w:val="00F641DE"/>
    <w:rsid w:val="00F73C25"/>
    <w:rsid w:val="00F76B9A"/>
    <w:rsid w:val="00F77C62"/>
    <w:rsid w:val="00F77ECD"/>
    <w:rsid w:val="00F81170"/>
    <w:rsid w:val="00F82BE7"/>
    <w:rsid w:val="00F93184"/>
    <w:rsid w:val="00FA1EAC"/>
    <w:rsid w:val="00FA7805"/>
    <w:rsid w:val="00FB0F51"/>
    <w:rsid w:val="00FB362B"/>
    <w:rsid w:val="00FB7CDE"/>
    <w:rsid w:val="00FC268C"/>
    <w:rsid w:val="00FC55EA"/>
    <w:rsid w:val="00FC768A"/>
    <w:rsid w:val="00FD01BC"/>
    <w:rsid w:val="00FD05BB"/>
    <w:rsid w:val="00FE0543"/>
    <w:rsid w:val="00FE0902"/>
    <w:rsid w:val="00FE13AF"/>
    <w:rsid w:val="00FE1C93"/>
    <w:rsid w:val="00FE29C6"/>
    <w:rsid w:val="00FE304F"/>
    <w:rsid w:val="00FE53B0"/>
    <w:rsid w:val="00FE57E8"/>
    <w:rsid w:val="00FE7CEC"/>
    <w:rsid w:val="00FF2F62"/>
    <w:rsid w:val="00FF40AA"/>
    <w:rsid w:val="00FF6026"/>
    <w:rsid w:val="00FF70BE"/>
    <w:rsid w:val="00FF7E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6E620"/>
  <w15:chartTrackingRefBased/>
  <w15:docId w15:val="{89B667BD-C580-49CB-8647-71E2E159C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1FF"/>
    <w:pPr>
      <w:spacing w:after="0" w:line="240" w:lineRule="auto"/>
    </w:pPr>
    <w:rPr>
      <w:rFonts w:ascii="Times New Roman" w:hAnsi="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D5889"/>
    <w:pPr>
      <w:ind w:left="720"/>
    </w:pPr>
    <w:rPr>
      <w:rFonts w:ascii="Calibri" w:eastAsia="Calibri" w:hAnsi="Calibri" w:cs="Times New Roman"/>
      <w:sz w:val="22"/>
      <w:lang w:eastAsia="fr-FR"/>
    </w:rPr>
  </w:style>
  <w:style w:type="paragraph" w:styleId="NormalWeb">
    <w:name w:val="Normal (Web)"/>
    <w:basedOn w:val="Normal"/>
    <w:uiPriority w:val="99"/>
    <w:unhideWhenUsed/>
    <w:qFormat/>
    <w:rsid w:val="00ED5889"/>
    <w:rPr>
      <w:rFonts w:cs="Times New Roman"/>
      <w:szCs w:val="24"/>
      <w:lang w:eastAsia="fr-FR"/>
    </w:rPr>
  </w:style>
  <w:style w:type="character" w:styleId="Marquedecommentaire">
    <w:name w:val="annotation reference"/>
    <w:basedOn w:val="Policepardfaut"/>
    <w:uiPriority w:val="99"/>
    <w:semiHidden/>
    <w:unhideWhenUsed/>
    <w:rsid w:val="00904B29"/>
    <w:rPr>
      <w:sz w:val="16"/>
      <w:szCs w:val="16"/>
    </w:rPr>
  </w:style>
  <w:style w:type="paragraph" w:styleId="Commentaire">
    <w:name w:val="annotation text"/>
    <w:basedOn w:val="Normal"/>
    <w:link w:val="CommentaireCar"/>
    <w:uiPriority w:val="99"/>
    <w:semiHidden/>
    <w:unhideWhenUsed/>
    <w:rsid w:val="00904B29"/>
    <w:rPr>
      <w:sz w:val="20"/>
      <w:szCs w:val="20"/>
    </w:rPr>
  </w:style>
  <w:style w:type="character" w:customStyle="1" w:styleId="CommentaireCar">
    <w:name w:val="Commentaire Car"/>
    <w:basedOn w:val="Policepardfaut"/>
    <w:link w:val="Commentaire"/>
    <w:uiPriority w:val="99"/>
    <w:semiHidden/>
    <w:rsid w:val="00904B29"/>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904B29"/>
    <w:rPr>
      <w:b/>
      <w:bCs/>
    </w:rPr>
  </w:style>
  <w:style w:type="character" w:customStyle="1" w:styleId="ObjetducommentaireCar">
    <w:name w:val="Objet du commentaire Car"/>
    <w:basedOn w:val="CommentaireCar"/>
    <w:link w:val="Objetducommentaire"/>
    <w:uiPriority w:val="99"/>
    <w:semiHidden/>
    <w:rsid w:val="00904B29"/>
    <w:rPr>
      <w:rFonts w:ascii="Times New Roman" w:hAnsi="Times New Roman"/>
      <w:b/>
      <w:bCs/>
      <w:sz w:val="20"/>
      <w:szCs w:val="20"/>
    </w:rPr>
  </w:style>
  <w:style w:type="paragraph" w:styleId="Textedebulles">
    <w:name w:val="Balloon Text"/>
    <w:basedOn w:val="Normal"/>
    <w:link w:val="TextedebullesCar"/>
    <w:uiPriority w:val="99"/>
    <w:semiHidden/>
    <w:unhideWhenUsed/>
    <w:rsid w:val="00904B29"/>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4B29"/>
    <w:rPr>
      <w:rFonts w:ascii="Segoe UI" w:hAnsi="Segoe UI" w:cs="Segoe UI"/>
      <w:sz w:val="18"/>
      <w:szCs w:val="18"/>
    </w:rPr>
  </w:style>
  <w:style w:type="paragraph" w:styleId="En-tte">
    <w:name w:val="header"/>
    <w:basedOn w:val="Normal"/>
    <w:link w:val="En-tteCar"/>
    <w:uiPriority w:val="99"/>
    <w:unhideWhenUsed/>
    <w:rsid w:val="00354F7E"/>
    <w:pPr>
      <w:tabs>
        <w:tab w:val="center" w:pos="4536"/>
        <w:tab w:val="right" w:pos="9072"/>
      </w:tabs>
    </w:pPr>
  </w:style>
  <w:style w:type="character" w:customStyle="1" w:styleId="En-tteCar">
    <w:name w:val="En-tête Car"/>
    <w:basedOn w:val="Policepardfaut"/>
    <w:link w:val="En-tte"/>
    <w:uiPriority w:val="99"/>
    <w:rsid w:val="00354F7E"/>
    <w:rPr>
      <w:rFonts w:ascii="Times New Roman" w:hAnsi="Times New Roman"/>
      <w:sz w:val="24"/>
    </w:rPr>
  </w:style>
  <w:style w:type="paragraph" w:styleId="Pieddepage">
    <w:name w:val="footer"/>
    <w:basedOn w:val="Normal"/>
    <w:link w:val="PieddepageCar"/>
    <w:uiPriority w:val="99"/>
    <w:unhideWhenUsed/>
    <w:rsid w:val="00354F7E"/>
    <w:pPr>
      <w:tabs>
        <w:tab w:val="center" w:pos="4536"/>
        <w:tab w:val="right" w:pos="9072"/>
      </w:tabs>
    </w:pPr>
  </w:style>
  <w:style w:type="character" w:customStyle="1" w:styleId="PieddepageCar">
    <w:name w:val="Pied de page Car"/>
    <w:basedOn w:val="Policepardfaut"/>
    <w:link w:val="Pieddepage"/>
    <w:uiPriority w:val="99"/>
    <w:rsid w:val="00354F7E"/>
    <w:rPr>
      <w:rFonts w:ascii="Times New Roman" w:hAnsi="Times New Roman"/>
      <w:sz w:val="24"/>
    </w:rPr>
  </w:style>
  <w:style w:type="character" w:customStyle="1" w:styleId="WW8Num2z1">
    <w:name w:val="WW8Num2z1"/>
    <w:rsid w:val="00D80780"/>
    <w:rPr>
      <w:rFonts w:ascii="Courier New" w:hAnsi="Courier New"/>
    </w:rPr>
  </w:style>
  <w:style w:type="character" w:styleId="Appelnotedebasdep">
    <w:name w:val="footnote reference"/>
    <w:unhideWhenUsed/>
    <w:rsid w:val="007953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426862">
      <w:bodyDiv w:val="1"/>
      <w:marLeft w:val="0"/>
      <w:marRight w:val="0"/>
      <w:marTop w:val="0"/>
      <w:marBottom w:val="0"/>
      <w:divBdr>
        <w:top w:val="none" w:sz="0" w:space="0" w:color="auto"/>
        <w:left w:val="none" w:sz="0" w:space="0" w:color="auto"/>
        <w:bottom w:val="none" w:sz="0" w:space="0" w:color="auto"/>
        <w:right w:val="none" w:sz="0" w:space="0" w:color="auto"/>
      </w:divBdr>
    </w:div>
    <w:div w:id="1092240259">
      <w:bodyDiv w:val="1"/>
      <w:marLeft w:val="0"/>
      <w:marRight w:val="0"/>
      <w:marTop w:val="0"/>
      <w:marBottom w:val="0"/>
      <w:divBdr>
        <w:top w:val="none" w:sz="0" w:space="0" w:color="auto"/>
        <w:left w:val="none" w:sz="0" w:space="0" w:color="auto"/>
        <w:bottom w:val="none" w:sz="0" w:space="0" w:color="auto"/>
        <w:right w:val="none" w:sz="0" w:space="0" w:color="auto"/>
      </w:divBdr>
    </w:div>
    <w:div w:id="1168714899">
      <w:bodyDiv w:val="1"/>
      <w:marLeft w:val="0"/>
      <w:marRight w:val="0"/>
      <w:marTop w:val="0"/>
      <w:marBottom w:val="0"/>
      <w:divBdr>
        <w:top w:val="none" w:sz="0" w:space="0" w:color="auto"/>
        <w:left w:val="none" w:sz="0" w:space="0" w:color="auto"/>
        <w:bottom w:val="none" w:sz="0" w:space="0" w:color="auto"/>
        <w:right w:val="none" w:sz="0" w:space="0" w:color="auto"/>
      </w:divBdr>
    </w:div>
    <w:div w:id="1187208631">
      <w:bodyDiv w:val="1"/>
      <w:marLeft w:val="0"/>
      <w:marRight w:val="0"/>
      <w:marTop w:val="0"/>
      <w:marBottom w:val="0"/>
      <w:divBdr>
        <w:top w:val="none" w:sz="0" w:space="0" w:color="auto"/>
        <w:left w:val="none" w:sz="0" w:space="0" w:color="auto"/>
        <w:bottom w:val="none" w:sz="0" w:space="0" w:color="auto"/>
        <w:right w:val="none" w:sz="0" w:space="0" w:color="auto"/>
      </w:divBdr>
    </w:div>
    <w:div w:id="1561480477">
      <w:bodyDiv w:val="1"/>
      <w:marLeft w:val="0"/>
      <w:marRight w:val="0"/>
      <w:marTop w:val="0"/>
      <w:marBottom w:val="0"/>
      <w:divBdr>
        <w:top w:val="none" w:sz="0" w:space="0" w:color="auto"/>
        <w:left w:val="none" w:sz="0" w:space="0" w:color="auto"/>
        <w:bottom w:val="none" w:sz="0" w:space="0" w:color="auto"/>
        <w:right w:val="none" w:sz="0" w:space="0" w:color="auto"/>
      </w:divBdr>
    </w:div>
    <w:div w:id="191797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FE0CB-79E5-4BC2-A0E8-9660CD53F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2074</Words>
  <Characters>11408</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Grenoble Alpes Metropole</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FAVRE-BUISSON MICHELE</dc:creator>
  <cp:keywords/>
  <dc:description/>
  <cp:lastModifiedBy>FAVRE-BUISSON MICHELE</cp:lastModifiedBy>
  <cp:revision>3</cp:revision>
  <dcterms:created xsi:type="dcterms:W3CDTF">2025-01-13T11:34:00Z</dcterms:created>
  <dcterms:modified xsi:type="dcterms:W3CDTF">2025-01-17T13:05:00Z</dcterms:modified>
</cp:coreProperties>
</file>