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056E5" w14:textId="77777777" w:rsidR="008A014B" w:rsidRDefault="00875F29" w:rsidP="008A014B">
      <w:pPr>
        <w:spacing w:before="278" w:after="198"/>
        <w:rPr>
          <w:rFonts w:eastAsia="Times New Roman" w:cs="Calibri"/>
          <w:b/>
          <w:bCs/>
          <w:color w:val="000000"/>
          <w:sz w:val="30"/>
          <w:szCs w:val="30"/>
          <w:u w:val="single"/>
          <w:lang w:eastAsia="fr-FR"/>
        </w:rPr>
      </w:pPr>
      <w:r w:rsidRPr="00C90228">
        <w:rPr>
          <w:noProof/>
          <w:lang w:eastAsia="fr-FR"/>
        </w:rPr>
        <w:drawing>
          <wp:inline distT="0" distB="0" distL="0" distR="0" wp14:anchorId="4DE8698E" wp14:editId="68265735">
            <wp:extent cx="1190625" cy="8572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857250"/>
                    </a:xfrm>
                    <a:prstGeom prst="rect">
                      <a:avLst/>
                    </a:prstGeom>
                    <a:noFill/>
                    <a:ln>
                      <a:noFill/>
                    </a:ln>
                  </pic:spPr>
                </pic:pic>
              </a:graphicData>
            </a:graphic>
          </wp:inline>
        </w:drawing>
      </w:r>
    </w:p>
    <w:p w14:paraId="77E27E3B" w14:textId="44DEEFAA" w:rsidR="008A014B" w:rsidRDefault="008A014B" w:rsidP="00875F29">
      <w:pPr>
        <w:spacing w:before="278" w:after="198"/>
        <w:ind w:firstLine="709"/>
        <w:jc w:val="center"/>
      </w:pPr>
      <w:r>
        <w:rPr>
          <w:rFonts w:eastAsia="Times New Roman" w:cs="Calibri"/>
          <w:b/>
          <w:bCs/>
          <w:color w:val="000000"/>
          <w:sz w:val="30"/>
          <w:szCs w:val="30"/>
          <w:u w:val="single"/>
          <w:lang w:eastAsia="fr-FR"/>
        </w:rPr>
        <w:t xml:space="preserve">Compte rendu </w:t>
      </w:r>
      <w:r w:rsidR="006D4195">
        <w:rPr>
          <w:rFonts w:eastAsia="Times New Roman" w:cs="Calibri"/>
          <w:b/>
          <w:bCs/>
          <w:color w:val="000000"/>
          <w:sz w:val="30"/>
          <w:szCs w:val="30"/>
          <w:u w:val="single"/>
          <w:lang w:eastAsia="fr-FR"/>
        </w:rPr>
        <w:t xml:space="preserve">des instances du </w:t>
      </w:r>
      <w:r w:rsidR="003C1554">
        <w:rPr>
          <w:rFonts w:eastAsia="Times New Roman" w:cs="Calibri"/>
          <w:b/>
          <w:bCs/>
          <w:color w:val="000000"/>
          <w:sz w:val="30"/>
          <w:szCs w:val="30"/>
          <w:u w:val="single"/>
          <w:lang w:eastAsia="fr-FR"/>
        </w:rPr>
        <w:t>8 octobre</w:t>
      </w:r>
      <w:r w:rsidR="00332E22">
        <w:rPr>
          <w:rFonts w:eastAsia="Times New Roman" w:cs="Calibri"/>
          <w:b/>
          <w:bCs/>
          <w:color w:val="000000"/>
          <w:sz w:val="30"/>
          <w:szCs w:val="30"/>
          <w:u w:val="single"/>
          <w:lang w:eastAsia="fr-FR"/>
        </w:rPr>
        <w:t xml:space="preserve"> </w:t>
      </w:r>
      <w:r w:rsidR="00F54D75">
        <w:rPr>
          <w:rFonts w:eastAsia="Times New Roman" w:cs="Calibri"/>
          <w:b/>
          <w:bCs/>
          <w:color w:val="000000"/>
          <w:sz w:val="30"/>
          <w:szCs w:val="30"/>
          <w:u w:val="single"/>
          <w:lang w:eastAsia="fr-FR"/>
        </w:rPr>
        <w:t>2024</w:t>
      </w:r>
    </w:p>
    <w:p w14:paraId="4711A521" w14:textId="77777777" w:rsidR="008A014B" w:rsidRDefault="008A014B" w:rsidP="008A014B">
      <w:pPr>
        <w:spacing w:before="278"/>
      </w:pPr>
      <w:r>
        <w:rPr>
          <w:rFonts w:ascii="Arial" w:eastAsia="Times New Roman" w:hAnsi="Arial" w:cs="Arial"/>
          <w:b/>
          <w:bCs/>
          <w:i/>
          <w:iCs/>
          <w:color w:val="000000"/>
          <w:szCs w:val="24"/>
          <w:u w:val="single"/>
          <w:lang w:eastAsia="fr-FR"/>
        </w:rPr>
        <w:t>Présents</w:t>
      </w:r>
      <w:r>
        <w:rPr>
          <w:rFonts w:ascii="Arial" w:eastAsia="Times New Roman" w:hAnsi="Arial" w:cs="Arial"/>
          <w:b/>
          <w:bCs/>
          <w:i/>
          <w:iCs/>
          <w:color w:val="000000"/>
          <w:szCs w:val="24"/>
          <w:lang w:eastAsia="fr-FR"/>
        </w:rPr>
        <w:t> :</w:t>
      </w:r>
    </w:p>
    <w:p w14:paraId="0AF8BB08" w14:textId="77777777" w:rsidR="008A014B" w:rsidRDefault="008A014B" w:rsidP="008A014B">
      <w:pPr>
        <w:spacing w:before="278"/>
      </w:pPr>
      <w:r>
        <w:rPr>
          <w:rFonts w:ascii="Arial" w:eastAsia="Times New Roman" w:hAnsi="Arial" w:cs="Arial"/>
          <w:b/>
          <w:bCs/>
          <w:i/>
          <w:iCs/>
          <w:color w:val="000000"/>
          <w:sz w:val="20"/>
          <w:szCs w:val="20"/>
          <w:u w:val="single"/>
          <w:lang w:eastAsia="fr-FR"/>
        </w:rPr>
        <w:t>Membres du conseil d’exploitation</w:t>
      </w:r>
      <w:r w:rsidR="00875F29">
        <w:rPr>
          <w:rFonts w:ascii="Arial" w:eastAsia="Times New Roman" w:hAnsi="Arial" w:cs="Arial"/>
          <w:b/>
          <w:bCs/>
          <w:i/>
          <w:iCs/>
          <w:color w:val="000000"/>
          <w:sz w:val="20"/>
          <w:szCs w:val="20"/>
          <w:u w:val="single"/>
          <w:lang w:eastAsia="fr-FR"/>
        </w:rPr>
        <w:t xml:space="preserve"> et du comité des usagers</w:t>
      </w:r>
      <w:r>
        <w:rPr>
          <w:rFonts w:ascii="Arial" w:eastAsia="Times New Roman" w:hAnsi="Arial" w:cs="Arial"/>
          <w:color w:val="000000"/>
          <w:sz w:val="20"/>
          <w:szCs w:val="20"/>
          <w:lang w:eastAsia="fr-FR"/>
        </w:rPr>
        <w:t> :</w:t>
      </w:r>
    </w:p>
    <w:p w14:paraId="032BE5CC" w14:textId="77777777" w:rsidR="008A014B" w:rsidRDefault="008A014B" w:rsidP="008A014B">
      <w:pPr>
        <w:numPr>
          <w:ilvl w:val="0"/>
          <w:numId w:val="3"/>
        </w:numPr>
        <w:suppressAutoHyphens/>
        <w:spacing w:before="278"/>
        <w:ind w:left="833"/>
      </w:pPr>
      <w:r>
        <w:rPr>
          <w:rFonts w:ascii="Arial" w:eastAsia="Times New Roman" w:hAnsi="Arial" w:cs="Arial"/>
          <w:b/>
          <w:bCs/>
          <w:i/>
          <w:iCs/>
          <w:color w:val="000000"/>
          <w:sz w:val="20"/>
          <w:szCs w:val="20"/>
          <w:lang w:eastAsia="fr-FR"/>
        </w:rPr>
        <w:t>Anne Sophie OLMOS</w:t>
      </w:r>
      <w:r>
        <w:rPr>
          <w:rFonts w:ascii="Arial" w:eastAsia="Times New Roman" w:hAnsi="Arial" w:cs="Arial"/>
          <w:color w:val="000000"/>
          <w:sz w:val="20"/>
          <w:szCs w:val="20"/>
          <w:lang w:eastAsia="fr-FR"/>
        </w:rPr>
        <w:t xml:space="preserve"> </w:t>
      </w:r>
    </w:p>
    <w:p w14:paraId="461B65F3" w14:textId="2E498771" w:rsidR="008A014B" w:rsidRDefault="008A014B" w:rsidP="008A014B">
      <w:pPr>
        <w:numPr>
          <w:ilvl w:val="0"/>
          <w:numId w:val="3"/>
        </w:numPr>
        <w:suppressAutoHyphens/>
        <w:ind w:left="833"/>
      </w:pPr>
      <w:r>
        <w:rPr>
          <w:rFonts w:ascii="Arial" w:eastAsia="Times New Roman" w:hAnsi="Arial" w:cs="Arial"/>
          <w:b/>
          <w:bCs/>
          <w:i/>
          <w:iCs/>
          <w:color w:val="000000"/>
          <w:sz w:val="20"/>
          <w:szCs w:val="20"/>
          <w:lang w:eastAsia="fr-FR"/>
        </w:rPr>
        <w:t>Vincent COMPARAT</w:t>
      </w:r>
      <w:r w:rsidR="00332E22">
        <w:rPr>
          <w:rFonts w:ascii="Arial" w:eastAsia="Times New Roman" w:hAnsi="Arial" w:cs="Arial"/>
          <w:b/>
          <w:bCs/>
          <w:i/>
          <w:iCs/>
          <w:color w:val="000000"/>
          <w:sz w:val="20"/>
          <w:szCs w:val="20"/>
          <w:lang w:eastAsia="fr-FR"/>
        </w:rPr>
        <w:t xml:space="preserve"> (Cu et </w:t>
      </w:r>
      <w:proofErr w:type="spellStart"/>
      <w:r w:rsidR="00332E22">
        <w:rPr>
          <w:rFonts w:ascii="Arial" w:eastAsia="Times New Roman" w:hAnsi="Arial" w:cs="Arial"/>
          <w:b/>
          <w:bCs/>
          <w:i/>
          <w:iCs/>
          <w:color w:val="000000"/>
          <w:sz w:val="20"/>
          <w:szCs w:val="20"/>
          <w:lang w:eastAsia="fr-FR"/>
        </w:rPr>
        <w:t>Cex</w:t>
      </w:r>
      <w:proofErr w:type="spellEnd"/>
      <w:r w:rsidR="00332E22">
        <w:rPr>
          <w:rFonts w:ascii="Arial" w:eastAsia="Times New Roman" w:hAnsi="Arial" w:cs="Arial"/>
          <w:b/>
          <w:bCs/>
          <w:i/>
          <w:iCs/>
          <w:color w:val="000000"/>
          <w:sz w:val="20"/>
          <w:szCs w:val="20"/>
          <w:lang w:eastAsia="fr-FR"/>
        </w:rPr>
        <w:t>)</w:t>
      </w:r>
    </w:p>
    <w:p w14:paraId="242306E1" w14:textId="77777777" w:rsidR="008A014B" w:rsidRDefault="008A014B" w:rsidP="008A014B">
      <w:pPr>
        <w:numPr>
          <w:ilvl w:val="0"/>
          <w:numId w:val="3"/>
        </w:numPr>
        <w:suppressAutoHyphens/>
        <w:ind w:left="833"/>
      </w:pPr>
      <w:r>
        <w:rPr>
          <w:rFonts w:ascii="Arial" w:eastAsia="Times New Roman" w:hAnsi="Arial" w:cs="Arial"/>
          <w:b/>
          <w:bCs/>
          <w:i/>
          <w:iCs/>
          <w:color w:val="000000"/>
          <w:sz w:val="20"/>
          <w:szCs w:val="20"/>
          <w:lang w:eastAsia="fr-FR"/>
        </w:rPr>
        <w:t>Raymond AVRILLIER</w:t>
      </w:r>
    </w:p>
    <w:p w14:paraId="6ECBA9EC" w14:textId="68994E23" w:rsidR="008A014B" w:rsidRPr="00570094" w:rsidRDefault="008A014B" w:rsidP="008A014B">
      <w:pPr>
        <w:numPr>
          <w:ilvl w:val="0"/>
          <w:numId w:val="3"/>
        </w:numPr>
        <w:suppressAutoHyphens/>
        <w:ind w:left="833"/>
      </w:pPr>
      <w:r>
        <w:rPr>
          <w:rFonts w:ascii="Arial" w:eastAsia="Times New Roman" w:hAnsi="Arial" w:cs="Arial"/>
          <w:b/>
          <w:bCs/>
          <w:i/>
          <w:iCs/>
          <w:color w:val="000000"/>
          <w:sz w:val="20"/>
          <w:szCs w:val="20"/>
          <w:lang w:eastAsia="fr-FR"/>
        </w:rPr>
        <w:t>Pierre Louis DOUCET</w:t>
      </w:r>
    </w:p>
    <w:p w14:paraId="5C579391" w14:textId="40A2599F" w:rsidR="00570094" w:rsidRPr="0098790D" w:rsidRDefault="00570094" w:rsidP="008A014B">
      <w:pPr>
        <w:numPr>
          <w:ilvl w:val="0"/>
          <w:numId w:val="3"/>
        </w:numPr>
        <w:suppressAutoHyphens/>
        <w:ind w:left="833"/>
      </w:pPr>
      <w:r>
        <w:rPr>
          <w:rFonts w:ascii="Arial" w:eastAsia="Times New Roman" w:hAnsi="Arial" w:cs="Arial"/>
          <w:b/>
          <w:bCs/>
          <w:i/>
          <w:iCs/>
          <w:color w:val="000000"/>
          <w:sz w:val="20"/>
          <w:szCs w:val="20"/>
          <w:lang w:eastAsia="fr-FR"/>
        </w:rPr>
        <w:t>Philippe DUBOIS</w:t>
      </w:r>
    </w:p>
    <w:p w14:paraId="2F54FDBB" w14:textId="5DB8783C" w:rsidR="0098790D" w:rsidRPr="00940483" w:rsidRDefault="0098790D" w:rsidP="008A014B">
      <w:pPr>
        <w:numPr>
          <w:ilvl w:val="0"/>
          <w:numId w:val="3"/>
        </w:numPr>
        <w:suppressAutoHyphens/>
        <w:ind w:left="833"/>
      </w:pPr>
      <w:r>
        <w:rPr>
          <w:rFonts w:ascii="Arial" w:eastAsia="Times New Roman" w:hAnsi="Arial" w:cs="Arial"/>
          <w:b/>
          <w:bCs/>
          <w:i/>
          <w:iCs/>
          <w:color w:val="000000"/>
          <w:sz w:val="20"/>
          <w:szCs w:val="20"/>
          <w:lang w:eastAsia="fr-FR"/>
        </w:rPr>
        <w:t>Jean FRANCOZ</w:t>
      </w:r>
    </w:p>
    <w:p w14:paraId="08E97808" w14:textId="10CE3973" w:rsidR="00940483" w:rsidRDefault="00940483" w:rsidP="008A014B">
      <w:pPr>
        <w:numPr>
          <w:ilvl w:val="0"/>
          <w:numId w:val="3"/>
        </w:numPr>
        <w:suppressAutoHyphens/>
        <w:ind w:left="833"/>
      </w:pPr>
      <w:r>
        <w:rPr>
          <w:rFonts w:ascii="Arial" w:eastAsia="Times New Roman" w:hAnsi="Arial" w:cs="Arial"/>
          <w:b/>
          <w:bCs/>
          <w:i/>
          <w:iCs/>
          <w:color w:val="000000"/>
          <w:sz w:val="20"/>
          <w:szCs w:val="20"/>
          <w:lang w:eastAsia="fr-FR"/>
        </w:rPr>
        <w:t>Christian BALESTRIERI</w:t>
      </w:r>
    </w:p>
    <w:p w14:paraId="162CB1C1" w14:textId="3A20990A" w:rsidR="008A014B" w:rsidRPr="00332E22" w:rsidRDefault="008A014B" w:rsidP="008A014B">
      <w:pPr>
        <w:numPr>
          <w:ilvl w:val="0"/>
          <w:numId w:val="3"/>
        </w:numPr>
        <w:suppressAutoHyphens/>
        <w:ind w:left="833"/>
      </w:pPr>
      <w:r>
        <w:rPr>
          <w:rFonts w:ascii="Arial" w:eastAsia="Times New Roman" w:hAnsi="Arial" w:cs="Arial"/>
          <w:b/>
          <w:bCs/>
          <w:i/>
          <w:iCs/>
          <w:color w:val="000000"/>
          <w:sz w:val="20"/>
          <w:szCs w:val="20"/>
          <w:lang w:eastAsia="fr-FR"/>
        </w:rPr>
        <w:t>Gilles STRAPPAZZON</w:t>
      </w:r>
    </w:p>
    <w:p w14:paraId="0F9BEA35" w14:textId="62AB1D14" w:rsidR="00332E22" w:rsidRDefault="00332E22" w:rsidP="008A014B">
      <w:pPr>
        <w:numPr>
          <w:ilvl w:val="0"/>
          <w:numId w:val="3"/>
        </w:numPr>
        <w:suppressAutoHyphens/>
        <w:ind w:left="833"/>
      </w:pPr>
      <w:r>
        <w:rPr>
          <w:rFonts w:ascii="Arial" w:eastAsia="Times New Roman" w:hAnsi="Arial" w:cs="Arial"/>
          <w:b/>
          <w:bCs/>
          <w:i/>
          <w:iCs/>
          <w:color w:val="000000"/>
          <w:sz w:val="20"/>
          <w:szCs w:val="20"/>
          <w:lang w:eastAsia="fr-FR"/>
        </w:rPr>
        <w:t xml:space="preserve">Jean SOULES (CU et </w:t>
      </w:r>
      <w:proofErr w:type="spellStart"/>
      <w:r>
        <w:rPr>
          <w:rFonts w:ascii="Arial" w:eastAsia="Times New Roman" w:hAnsi="Arial" w:cs="Arial"/>
          <w:b/>
          <w:bCs/>
          <w:i/>
          <w:iCs/>
          <w:color w:val="000000"/>
          <w:sz w:val="20"/>
          <w:szCs w:val="20"/>
          <w:lang w:eastAsia="fr-FR"/>
        </w:rPr>
        <w:t>Cex</w:t>
      </w:r>
      <w:proofErr w:type="spellEnd"/>
      <w:r>
        <w:rPr>
          <w:rFonts w:ascii="Arial" w:eastAsia="Times New Roman" w:hAnsi="Arial" w:cs="Arial"/>
          <w:b/>
          <w:bCs/>
          <w:i/>
          <w:iCs/>
          <w:color w:val="000000"/>
          <w:sz w:val="20"/>
          <w:szCs w:val="20"/>
          <w:lang w:eastAsia="fr-FR"/>
        </w:rPr>
        <w:t>)</w:t>
      </w:r>
    </w:p>
    <w:p w14:paraId="5C9DFAD1" w14:textId="37601E3F" w:rsidR="00332E22" w:rsidRPr="00784F42" w:rsidRDefault="00332E22" w:rsidP="008A014B">
      <w:pPr>
        <w:numPr>
          <w:ilvl w:val="0"/>
          <w:numId w:val="3"/>
        </w:numPr>
        <w:suppressAutoHyphens/>
        <w:ind w:left="833"/>
      </w:pPr>
      <w:r>
        <w:rPr>
          <w:rFonts w:ascii="Arial" w:eastAsia="Times New Roman" w:hAnsi="Arial" w:cs="Arial"/>
          <w:b/>
          <w:bCs/>
          <w:i/>
          <w:iCs/>
          <w:color w:val="000000"/>
          <w:sz w:val="20"/>
          <w:szCs w:val="20"/>
          <w:lang w:eastAsia="fr-FR"/>
        </w:rPr>
        <w:t>Laurent THOVISTE</w:t>
      </w:r>
    </w:p>
    <w:p w14:paraId="142CB9A3" w14:textId="6DF2A0B8" w:rsidR="00784F42" w:rsidRPr="00784F42" w:rsidRDefault="00784F42" w:rsidP="008A014B">
      <w:pPr>
        <w:numPr>
          <w:ilvl w:val="0"/>
          <w:numId w:val="3"/>
        </w:numPr>
        <w:suppressAutoHyphens/>
        <w:ind w:left="833"/>
      </w:pPr>
      <w:r>
        <w:rPr>
          <w:rFonts w:ascii="Arial" w:eastAsia="Times New Roman" w:hAnsi="Arial" w:cs="Arial"/>
          <w:b/>
          <w:bCs/>
          <w:i/>
          <w:iCs/>
          <w:color w:val="000000"/>
          <w:sz w:val="20"/>
          <w:szCs w:val="20"/>
          <w:lang w:eastAsia="fr-FR"/>
        </w:rPr>
        <w:t>Jacky ROY (CU)</w:t>
      </w:r>
    </w:p>
    <w:p w14:paraId="3AB14BB5" w14:textId="0217A4EF" w:rsidR="00784F42" w:rsidRDefault="00784F42" w:rsidP="008A014B">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Marcello BRANCALEONE (CU)</w:t>
      </w:r>
    </w:p>
    <w:p w14:paraId="7C9D7FBE" w14:textId="76B80A3B" w:rsidR="002D3821" w:rsidRDefault="002D3821" w:rsidP="008A014B">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Michèle RAGACHE (CU)</w:t>
      </w:r>
    </w:p>
    <w:p w14:paraId="0D6D6ACE" w14:textId="2439EF92" w:rsidR="00332E22" w:rsidRDefault="003C1554" w:rsidP="008A014B">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 xml:space="preserve">Gilles KUNTZ </w:t>
      </w:r>
      <w:r w:rsidR="00332E22">
        <w:rPr>
          <w:rFonts w:ascii="Arial" w:eastAsia="Times New Roman" w:hAnsi="Arial" w:cs="Arial"/>
          <w:b/>
          <w:bCs/>
          <w:i/>
          <w:iCs/>
          <w:color w:val="000000"/>
          <w:sz w:val="20"/>
          <w:szCs w:val="20"/>
          <w:lang w:eastAsia="fr-FR"/>
        </w:rPr>
        <w:t>(CU)</w:t>
      </w:r>
    </w:p>
    <w:p w14:paraId="5DA87347" w14:textId="45723CA5" w:rsidR="00940483" w:rsidRDefault="00940483" w:rsidP="008A014B">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Michèle RAGACHE (CU)</w:t>
      </w:r>
    </w:p>
    <w:p w14:paraId="03985FEC" w14:textId="77777777" w:rsidR="00332E22" w:rsidRDefault="00332E22" w:rsidP="00332E22">
      <w:pPr>
        <w:suppressAutoHyphens/>
        <w:ind w:left="833"/>
        <w:rPr>
          <w:rFonts w:ascii="Arial" w:eastAsia="Times New Roman" w:hAnsi="Arial" w:cs="Arial"/>
          <w:b/>
          <w:bCs/>
          <w:i/>
          <w:iCs/>
          <w:color w:val="000000"/>
          <w:sz w:val="20"/>
          <w:szCs w:val="20"/>
          <w:lang w:eastAsia="fr-FR"/>
        </w:rPr>
      </w:pPr>
    </w:p>
    <w:p w14:paraId="769F6806" w14:textId="0D471685" w:rsidR="00332E22" w:rsidRDefault="00332E22" w:rsidP="00784F42">
      <w:pPr>
        <w:suppressAutoHyphens/>
        <w:ind w:left="473"/>
        <w:rPr>
          <w:rFonts w:ascii="Arial" w:eastAsia="Times New Roman" w:hAnsi="Arial" w:cs="Arial"/>
          <w:b/>
          <w:bCs/>
          <w:i/>
          <w:iCs/>
          <w:color w:val="000000"/>
          <w:sz w:val="20"/>
          <w:szCs w:val="20"/>
          <w:lang w:eastAsia="fr-FR"/>
        </w:rPr>
      </w:pPr>
    </w:p>
    <w:p w14:paraId="267D9095" w14:textId="77777777" w:rsidR="008A014B" w:rsidRDefault="008A014B" w:rsidP="008A014B">
      <w:pPr>
        <w:spacing w:before="278"/>
      </w:pPr>
      <w:r>
        <w:rPr>
          <w:rFonts w:ascii="Arial" w:eastAsia="Times New Roman" w:hAnsi="Arial" w:cs="Arial"/>
          <w:b/>
          <w:bCs/>
          <w:color w:val="000000"/>
          <w:sz w:val="20"/>
          <w:szCs w:val="20"/>
          <w:u w:val="single"/>
          <w:lang w:eastAsia="fr-FR"/>
        </w:rPr>
        <w:t>Service de la Métropole</w:t>
      </w:r>
      <w:r>
        <w:rPr>
          <w:rFonts w:eastAsia="Times New Roman" w:cs="Times New Roman"/>
          <w:b/>
          <w:bCs/>
          <w:color w:val="000000"/>
          <w:sz w:val="20"/>
          <w:szCs w:val="20"/>
          <w:lang w:eastAsia="fr-FR"/>
        </w:rPr>
        <w:t> :</w:t>
      </w:r>
    </w:p>
    <w:p w14:paraId="3A206923" w14:textId="77777777" w:rsidR="008A014B" w:rsidRPr="008A014B" w:rsidRDefault="008A014B" w:rsidP="008A014B">
      <w:pPr>
        <w:suppressAutoHyphens/>
        <w:ind w:left="833"/>
      </w:pPr>
    </w:p>
    <w:p w14:paraId="086E48B9" w14:textId="77777777" w:rsidR="008A014B" w:rsidRDefault="008A014B" w:rsidP="008A014B">
      <w:pPr>
        <w:numPr>
          <w:ilvl w:val="0"/>
          <w:numId w:val="4"/>
        </w:numPr>
        <w:suppressAutoHyphens/>
        <w:ind w:left="833"/>
      </w:pPr>
      <w:r>
        <w:rPr>
          <w:rFonts w:ascii="Arial" w:eastAsia="Times New Roman" w:hAnsi="Arial" w:cs="Arial"/>
          <w:b/>
          <w:bCs/>
          <w:i/>
          <w:iCs/>
          <w:color w:val="000000"/>
          <w:sz w:val="20"/>
          <w:szCs w:val="20"/>
          <w:lang w:eastAsia="fr-FR"/>
        </w:rPr>
        <w:t>Nicolas PERRIN</w:t>
      </w:r>
    </w:p>
    <w:p w14:paraId="09E88EFE" w14:textId="03109DD3" w:rsidR="008A014B" w:rsidRPr="002C42C9" w:rsidRDefault="008A014B" w:rsidP="008A014B">
      <w:pPr>
        <w:numPr>
          <w:ilvl w:val="0"/>
          <w:numId w:val="4"/>
        </w:numPr>
        <w:suppressAutoHyphens/>
        <w:ind w:left="833"/>
      </w:pPr>
      <w:r>
        <w:rPr>
          <w:rFonts w:ascii="Arial" w:eastAsia="Times New Roman" w:hAnsi="Arial" w:cs="Arial"/>
          <w:b/>
          <w:bCs/>
          <w:i/>
          <w:iCs/>
          <w:color w:val="000000"/>
          <w:sz w:val="20"/>
          <w:szCs w:val="20"/>
          <w:lang w:eastAsia="fr-FR"/>
        </w:rPr>
        <w:t>Nicolas LESUR</w:t>
      </w:r>
    </w:p>
    <w:p w14:paraId="1465F219" w14:textId="6449A42C" w:rsidR="00821AA8" w:rsidRPr="00332E22" w:rsidRDefault="003C1554" w:rsidP="008A014B">
      <w:pPr>
        <w:numPr>
          <w:ilvl w:val="0"/>
          <w:numId w:val="4"/>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Patricia BAJARD</w:t>
      </w:r>
    </w:p>
    <w:p w14:paraId="01760B9D" w14:textId="77777777" w:rsidR="008A014B" w:rsidRDefault="008A014B" w:rsidP="008A014B">
      <w:pPr>
        <w:numPr>
          <w:ilvl w:val="0"/>
          <w:numId w:val="4"/>
        </w:numPr>
        <w:suppressAutoHyphens/>
        <w:ind w:left="833"/>
      </w:pPr>
      <w:r>
        <w:rPr>
          <w:rFonts w:ascii="Arial" w:eastAsia="Times New Roman" w:hAnsi="Arial" w:cs="Arial"/>
          <w:b/>
          <w:bCs/>
          <w:i/>
          <w:iCs/>
          <w:color w:val="000000"/>
          <w:sz w:val="20"/>
          <w:szCs w:val="20"/>
          <w:lang w:eastAsia="fr-FR"/>
        </w:rPr>
        <w:t>Marie Pierre BARTHOLLET</w:t>
      </w:r>
    </w:p>
    <w:p w14:paraId="28A82A87" w14:textId="0EFFE718" w:rsidR="008A014B" w:rsidRPr="00332E22" w:rsidRDefault="008A014B" w:rsidP="008A014B">
      <w:pPr>
        <w:numPr>
          <w:ilvl w:val="0"/>
          <w:numId w:val="4"/>
        </w:numPr>
        <w:suppressAutoHyphens/>
        <w:ind w:left="833"/>
      </w:pPr>
      <w:r>
        <w:rPr>
          <w:rFonts w:ascii="Arial" w:eastAsia="Times New Roman" w:hAnsi="Arial" w:cs="Arial"/>
          <w:b/>
          <w:bCs/>
          <w:i/>
          <w:iCs/>
          <w:color w:val="000000"/>
          <w:sz w:val="20"/>
          <w:szCs w:val="20"/>
          <w:lang w:eastAsia="fr-FR"/>
        </w:rPr>
        <w:t>Michèle FAVRE-BUISSON</w:t>
      </w:r>
    </w:p>
    <w:p w14:paraId="0A514236" w14:textId="77777777" w:rsidR="00332E22" w:rsidRPr="00CC5C23" w:rsidRDefault="00332E22" w:rsidP="003C2365">
      <w:pPr>
        <w:suppressAutoHyphens/>
        <w:ind w:left="833"/>
      </w:pPr>
    </w:p>
    <w:p w14:paraId="31E665EB" w14:textId="1691C022" w:rsidR="00D80780" w:rsidRDefault="003C1554" w:rsidP="00D80780">
      <w:pPr>
        <w:pStyle w:val="NormalWeb"/>
        <w:ind w:left="720"/>
        <w:jc w:val="both"/>
        <w:rPr>
          <w:rFonts w:ascii="Arial" w:hAnsi="Arial" w:cs="Arial"/>
          <w:i/>
          <w:sz w:val="22"/>
          <w:szCs w:val="22"/>
        </w:rPr>
      </w:pPr>
      <w:r>
        <w:rPr>
          <w:rFonts w:ascii="Arial" w:hAnsi="Arial" w:cs="Arial"/>
          <w:i/>
          <w:sz w:val="22"/>
          <w:szCs w:val="22"/>
        </w:rPr>
        <w:t xml:space="preserve">Le compte rendu est approuvé avec les remarques de Monsieur </w:t>
      </w:r>
      <w:proofErr w:type="spellStart"/>
      <w:r>
        <w:rPr>
          <w:rFonts w:ascii="Arial" w:hAnsi="Arial" w:cs="Arial"/>
          <w:i/>
          <w:sz w:val="22"/>
          <w:szCs w:val="22"/>
        </w:rPr>
        <w:t>Avrillier</w:t>
      </w:r>
      <w:proofErr w:type="spellEnd"/>
    </w:p>
    <w:p w14:paraId="7084963D" w14:textId="77777777" w:rsidR="00E05E56" w:rsidRDefault="00E05E56" w:rsidP="00D80780">
      <w:pPr>
        <w:pStyle w:val="NormalWeb"/>
        <w:ind w:left="720"/>
        <w:jc w:val="both"/>
        <w:rPr>
          <w:rFonts w:ascii="Arial" w:hAnsi="Arial" w:cs="Arial"/>
          <w:i/>
          <w:sz w:val="22"/>
          <w:szCs w:val="22"/>
        </w:rPr>
      </w:pPr>
    </w:p>
    <w:p w14:paraId="71685643" w14:textId="3F230B3C" w:rsidR="00947929" w:rsidRDefault="00947929" w:rsidP="00947929">
      <w:pPr>
        <w:pStyle w:val="NormalWeb"/>
        <w:jc w:val="both"/>
        <w:rPr>
          <w:rFonts w:ascii="Arial" w:hAnsi="Arial" w:cs="Arial"/>
          <w:i/>
          <w:sz w:val="22"/>
          <w:szCs w:val="22"/>
        </w:rPr>
      </w:pPr>
      <w:r>
        <w:rPr>
          <w:rFonts w:ascii="Arial" w:hAnsi="Arial" w:cs="Arial"/>
          <w:i/>
          <w:sz w:val="22"/>
          <w:szCs w:val="22"/>
        </w:rPr>
        <w:t xml:space="preserve">Monsieur </w:t>
      </w:r>
      <w:proofErr w:type="spellStart"/>
      <w:r>
        <w:rPr>
          <w:rFonts w:ascii="Arial" w:hAnsi="Arial" w:cs="Arial"/>
          <w:i/>
          <w:sz w:val="22"/>
          <w:szCs w:val="22"/>
        </w:rPr>
        <w:t>Avrillier</w:t>
      </w:r>
      <w:proofErr w:type="spellEnd"/>
      <w:r>
        <w:rPr>
          <w:rFonts w:ascii="Arial" w:hAnsi="Arial" w:cs="Arial"/>
          <w:i/>
          <w:sz w:val="22"/>
          <w:szCs w:val="22"/>
        </w:rPr>
        <w:t xml:space="preserve"> regrette que les membres du conseil d’exploitation n’aient pas été invité</w:t>
      </w:r>
      <w:r w:rsidR="004D2B2A">
        <w:rPr>
          <w:rFonts w:ascii="Arial" w:hAnsi="Arial" w:cs="Arial"/>
          <w:i/>
          <w:sz w:val="22"/>
          <w:szCs w:val="22"/>
        </w:rPr>
        <w:t>s</w:t>
      </w:r>
      <w:r>
        <w:rPr>
          <w:rFonts w:ascii="Arial" w:hAnsi="Arial" w:cs="Arial"/>
          <w:i/>
          <w:sz w:val="22"/>
          <w:szCs w:val="22"/>
        </w:rPr>
        <w:t xml:space="preserve"> le 1</w:t>
      </w:r>
      <w:r w:rsidRPr="00947929">
        <w:rPr>
          <w:rFonts w:ascii="Arial" w:hAnsi="Arial" w:cs="Arial"/>
          <w:i/>
          <w:sz w:val="22"/>
          <w:szCs w:val="22"/>
          <w:vertAlign w:val="superscript"/>
        </w:rPr>
        <w:t>er</w:t>
      </w:r>
      <w:r>
        <w:rPr>
          <w:rFonts w:ascii="Arial" w:hAnsi="Arial" w:cs="Arial"/>
          <w:i/>
          <w:sz w:val="22"/>
          <w:szCs w:val="22"/>
        </w:rPr>
        <w:t xml:space="preserve"> octobre à la conférence de presse en matière de coopération internationale.</w:t>
      </w:r>
      <w:r w:rsidR="00A56344">
        <w:rPr>
          <w:rFonts w:ascii="Arial" w:hAnsi="Arial" w:cs="Arial"/>
          <w:i/>
          <w:sz w:val="22"/>
          <w:szCs w:val="22"/>
        </w:rPr>
        <w:t xml:space="preserve"> Il maintient son désaccord concernant la délibération sur les périmètres rapprochés et notamment la carte présentée et souhaite une remise à l’ordre du jour de ce sujet.</w:t>
      </w:r>
      <w:r w:rsidR="00FC55EA">
        <w:rPr>
          <w:rFonts w:ascii="Arial" w:hAnsi="Arial" w:cs="Arial"/>
          <w:i/>
          <w:sz w:val="22"/>
          <w:szCs w:val="22"/>
        </w:rPr>
        <w:t xml:space="preserve"> Il demande enfin un organigramme nominatif de la régie.</w:t>
      </w:r>
    </w:p>
    <w:p w14:paraId="55896582" w14:textId="6026ADEB" w:rsidR="0009076C" w:rsidRDefault="0009076C" w:rsidP="0009076C">
      <w:pPr>
        <w:pStyle w:val="NormalWeb"/>
        <w:jc w:val="both"/>
        <w:rPr>
          <w:rFonts w:ascii="Arial" w:hAnsi="Arial" w:cs="Arial"/>
          <w:sz w:val="22"/>
          <w:szCs w:val="22"/>
        </w:rPr>
      </w:pPr>
    </w:p>
    <w:p w14:paraId="46EB003D" w14:textId="0F3BC5DC" w:rsidR="0009076C" w:rsidRDefault="00CB5217" w:rsidP="0009076C">
      <w:pPr>
        <w:pStyle w:val="NormalWeb"/>
        <w:jc w:val="both"/>
        <w:rPr>
          <w:rFonts w:ascii="Arial" w:hAnsi="Arial" w:cs="Arial"/>
          <w:sz w:val="22"/>
          <w:szCs w:val="22"/>
        </w:rPr>
      </w:pPr>
      <w:r>
        <w:rPr>
          <w:rFonts w:ascii="Arial" w:hAnsi="Arial" w:cs="Arial"/>
          <w:sz w:val="22"/>
          <w:szCs w:val="22"/>
        </w:rPr>
        <w:t>Mme Olmos informe l’assemblée qu’une nouvelle structure associative grenobloise souhaite intégrer le comité des usagers : il s’agit du CLUQ « les quartiers de Grenoble » et ses représentants sont Messieurs OLIVO et PUSEL. Les membres présents ne formulant pas de remarques ils seront invités aux instances du 27 novembre</w:t>
      </w:r>
      <w:r w:rsidR="00926474">
        <w:rPr>
          <w:rFonts w:ascii="Arial" w:hAnsi="Arial" w:cs="Arial"/>
          <w:sz w:val="22"/>
          <w:szCs w:val="22"/>
        </w:rPr>
        <w:t xml:space="preserve"> 2024</w:t>
      </w:r>
      <w:r>
        <w:rPr>
          <w:rFonts w:ascii="Arial" w:hAnsi="Arial" w:cs="Arial"/>
          <w:sz w:val="22"/>
          <w:szCs w:val="22"/>
        </w:rPr>
        <w:t>.</w:t>
      </w:r>
      <w:r w:rsidR="00E44B60">
        <w:rPr>
          <w:rFonts w:ascii="Arial" w:hAnsi="Arial" w:cs="Arial"/>
          <w:sz w:val="22"/>
          <w:szCs w:val="22"/>
        </w:rPr>
        <w:t xml:space="preserve"> Mme Olmos demande toutefois une réflexion globale sur les règles d’intégration de nouveaux membres avec potentiellement des critères de parité et géographiques afin d’avoir une représentativité du territoire dans son ensemble.</w:t>
      </w:r>
    </w:p>
    <w:p w14:paraId="40416472" w14:textId="36FF62E4" w:rsidR="006A4C07" w:rsidRDefault="006A4C07" w:rsidP="0009076C">
      <w:pPr>
        <w:pStyle w:val="NormalWeb"/>
        <w:jc w:val="both"/>
        <w:rPr>
          <w:rFonts w:ascii="Arial" w:hAnsi="Arial" w:cs="Arial"/>
          <w:sz w:val="22"/>
          <w:szCs w:val="22"/>
        </w:rPr>
      </w:pPr>
    </w:p>
    <w:p w14:paraId="7E819BAB" w14:textId="273923FE" w:rsidR="006A4C07" w:rsidRPr="0009076C" w:rsidRDefault="006A4C07" w:rsidP="0009076C">
      <w:pPr>
        <w:pStyle w:val="NormalWeb"/>
        <w:jc w:val="both"/>
        <w:rPr>
          <w:rFonts w:ascii="Arial" w:hAnsi="Arial" w:cs="Arial"/>
          <w:sz w:val="22"/>
          <w:szCs w:val="22"/>
        </w:rPr>
      </w:pPr>
      <w:r>
        <w:rPr>
          <w:rFonts w:ascii="Arial" w:hAnsi="Arial" w:cs="Arial"/>
          <w:sz w:val="22"/>
          <w:szCs w:val="22"/>
        </w:rPr>
        <w:lastRenderedPageBreak/>
        <w:t xml:space="preserve">Suite à une </w:t>
      </w:r>
      <w:r w:rsidR="00881357">
        <w:rPr>
          <w:rFonts w:ascii="Arial" w:hAnsi="Arial" w:cs="Arial"/>
          <w:sz w:val="22"/>
          <w:szCs w:val="22"/>
        </w:rPr>
        <w:t>question</w:t>
      </w:r>
      <w:r>
        <w:rPr>
          <w:rFonts w:ascii="Arial" w:hAnsi="Arial" w:cs="Arial"/>
          <w:sz w:val="22"/>
          <w:szCs w:val="22"/>
        </w:rPr>
        <w:t xml:space="preserve"> de Monsieur </w:t>
      </w:r>
      <w:proofErr w:type="spellStart"/>
      <w:r>
        <w:rPr>
          <w:rFonts w:ascii="Arial" w:hAnsi="Arial" w:cs="Arial"/>
          <w:sz w:val="22"/>
          <w:szCs w:val="22"/>
        </w:rPr>
        <w:t>Avrillier</w:t>
      </w:r>
      <w:proofErr w:type="spellEnd"/>
      <w:r>
        <w:rPr>
          <w:rFonts w:ascii="Arial" w:hAnsi="Arial" w:cs="Arial"/>
          <w:sz w:val="22"/>
          <w:szCs w:val="22"/>
        </w:rPr>
        <w:t xml:space="preserve">, Mme Olmos informe que la délibération concernant </w:t>
      </w:r>
      <w:r w:rsidR="00881357">
        <w:rPr>
          <w:rFonts w:ascii="Arial" w:hAnsi="Arial" w:cs="Arial"/>
          <w:sz w:val="22"/>
          <w:szCs w:val="22"/>
        </w:rPr>
        <w:t xml:space="preserve">la prise de nouvelles compétences métropolitaines et notamment la </w:t>
      </w:r>
      <w:r w:rsidR="007E5B94">
        <w:rPr>
          <w:rFonts w:ascii="Arial" w:hAnsi="Arial" w:cs="Arial"/>
          <w:sz w:val="22"/>
          <w:szCs w:val="22"/>
        </w:rPr>
        <w:t>compétenc</w:t>
      </w:r>
      <w:r w:rsidR="00881357">
        <w:rPr>
          <w:rFonts w:ascii="Arial" w:hAnsi="Arial" w:cs="Arial"/>
          <w:sz w:val="22"/>
          <w:szCs w:val="22"/>
        </w:rPr>
        <w:t xml:space="preserve">e nappe </w:t>
      </w:r>
      <w:r w:rsidR="007E5B94">
        <w:rPr>
          <w:rFonts w:ascii="Arial" w:hAnsi="Arial" w:cs="Arial"/>
          <w:sz w:val="22"/>
          <w:szCs w:val="22"/>
        </w:rPr>
        <w:t>n’</w:t>
      </w:r>
      <w:r w:rsidR="00881357">
        <w:rPr>
          <w:rFonts w:ascii="Arial" w:hAnsi="Arial" w:cs="Arial"/>
          <w:sz w:val="22"/>
          <w:szCs w:val="22"/>
        </w:rPr>
        <w:t xml:space="preserve">a </w:t>
      </w:r>
      <w:r w:rsidR="007E5B94">
        <w:rPr>
          <w:rFonts w:ascii="Arial" w:hAnsi="Arial" w:cs="Arial"/>
          <w:sz w:val="22"/>
          <w:szCs w:val="22"/>
        </w:rPr>
        <w:t xml:space="preserve">pas </w:t>
      </w:r>
      <w:r w:rsidR="00881357">
        <w:rPr>
          <w:rFonts w:ascii="Arial" w:hAnsi="Arial" w:cs="Arial"/>
          <w:sz w:val="22"/>
          <w:szCs w:val="22"/>
        </w:rPr>
        <w:t>été</w:t>
      </w:r>
      <w:r w:rsidR="007E5B94">
        <w:rPr>
          <w:rFonts w:ascii="Arial" w:hAnsi="Arial" w:cs="Arial"/>
          <w:sz w:val="22"/>
          <w:szCs w:val="22"/>
        </w:rPr>
        <w:t xml:space="preserve"> approuvée. </w:t>
      </w:r>
      <w:r w:rsidR="00881357">
        <w:rPr>
          <w:rFonts w:ascii="Arial" w:hAnsi="Arial" w:cs="Arial"/>
          <w:sz w:val="22"/>
          <w:szCs w:val="22"/>
        </w:rPr>
        <w:t xml:space="preserve">Toutefois une mission de réflexion sur ce sujet </w:t>
      </w:r>
      <w:r w:rsidR="007E5B94">
        <w:rPr>
          <w:rFonts w:ascii="Arial" w:hAnsi="Arial" w:cs="Arial"/>
          <w:sz w:val="22"/>
          <w:szCs w:val="22"/>
        </w:rPr>
        <w:t>a</w:t>
      </w:r>
      <w:r w:rsidR="00881357">
        <w:rPr>
          <w:rFonts w:ascii="Arial" w:hAnsi="Arial" w:cs="Arial"/>
          <w:sz w:val="22"/>
          <w:szCs w:val="22"/>
        </w:rPr>
        <w:t xml:space="preserve"> </w:t>
      </w:r>
      <w:r w:rsidR="007E5B94">
        <w:rPr>
          <w:rFonts w:ascii="Arial" w:hAnsi="Arial" w:cs="Arial"/>
          <w:sz w:val="22"/>
          <w:szCs w:val="22"/>
        </w:rPr>
        <w:t>été</w:t>
      </w:r>
      <w:r w:rsidR="00881357">
        <w:rPr>
          <w:rFonts w:ascii="Arial" w:hAnsi="Arial" w:cs="Arial"/>
          <w:sz w:val="22"/>
          <w:szCs w:val="22"/>
        </w:rPr>
        <w:t xml:space="preserve"> initiée</w:t>
      </w:r>
      <w:r w:rsidR="007E5B94">
        <w:rPr>
          <w:rFonts w:ascii="Arial" w:hAnsi="Arial" w:cs="Arial"/>
          <w:sz w:val="22"/>
          <w:szCs w:val="22"/>
        </w:rPr>
        <w:t>.</w:t>
      </w:r>
    </w:p>
    <w:p w14:paraId="199FD7CE" w14:textId="43965A49" w:rsidR="0009076C" w:rsidRDefault="0009076C" w:rsidP="00D80780">
      <w:pPr>
        <w:pStyle w:val="NormalWeb"/>
        <w:ind w:left="720"/>
        <w:jc w:val="both"/>
        <w:rPr>
          <w:rFonts w:ascii="Arial" w:hAnsi="Arial" w:cs="Arial"/>
          <w:i/>
          <w:sz w:val="22"/>
          <w:szCs w:val="22"/>
        </w:rPr>
      </w:pPr>
    </w:p>
    <w:p w14:paraId="2A0188A5" w14:textId="77777777" w:rsidR="00D80780" w:rsidRDefault="00D80780" w:rsidP="00D80780">
      <w:pPr>
        <w:pStyle w:val="NormalWeb"/>
        <w:rPr>
          <w:rFonts w:ascii="Arial" w:hAnsi="Arial" w:cs="Arial"/>
          <w:sz w:val="21"/>
          <w:szCs w:val="21"/>
        </w:rPr>
      </w:pPr>
      <w:r w:rsidRPr="00C5237A">
        <w:rPr>
          <w:rFonts w:ascii="Arial" w:hAnsi="Arial" w:cs="Arial"/>
          <w:b/>
          <w:sz w:val="21"/>
          <w:szCs w:val="21"/>
          <w:u w:val="single"/>
        </w:rPr>
        <w:t>Délibérations </w:t>
      </w:r>
      <w:r>
        <w:rPr>
          <w:rFonts w:ascii="Arial" w:hAnsi="Arial" w:cs="Arial"/>
          <w:b/>
          <w:sz w:val="21"/>
          <w:szCs w:val="21"/>
          <w:u w:val="single"/>
        </w:rPr>
        <w:t>eau et assainissement</w:t>
      </w:r>
      <w:r>
        <w:rPr>
          <w:rFonts w:ascii="Arial" w:hAnsi="Arial" w:cs="Arial"/>
          <w:sz w:val="21"/>
          <w:szCs w:val="21"/>
        </w:rPr>
        <w:t>:</w:t>
      </w:r>
    </w:p>
    <w:p w14:paraId="17E3E05C" w14:textId="77777777" w:rsidR="00D80780" w:rsidRDefault="00D80780" w:rsidP="00D80780">
      <w:pPr>
        <w:pStyle w:val="NormalWeb"/>
        <w:rPr>
          <w:rFonts w:ascii="Arial" w:hAnsi="Arial" w:cs="Arial"/>
          <w:sz w:val="21"/>
          <w:szCs w:val="21"/>
        </w:rPr>
      </w:pPr>
    </w:p>
    <w:p w14:paraId="1C22E8AA" w14:textId="741402AE" w:rsidR="00D80780" w:rsidRDefault="00D80780" w:rsidP="00D80780">
      <w:pPr>
        <w:pStyle w:val="NormalWeb"/>
        <w:numPr>
          <w:ilvl w:val="0"/>
          <w:numId w:val="20"/>
        </w:numPr>
        <w:jc w:val="both"/>
        <w:rPr>
          <w:rFonts w:ascii="Arial" w:hAnsi="Arial" w:cs="Arial"/>
          <w:sz w:val="21"/>
          <w:szCs w:val="21"/>
        </w:rPr>
      </w:pPr>
      <w:r w:rsidRPr="0095277C">
        <w:rPr>
          <w:rFonts w:ascii="Arial" w:hAnsi="Arial" w:cs="Arial"/>
          <w:sz w:val="21"/>
          <w:szCs w:val="21"/>
        </w:rPr>
        <w:t>Accord-cadre à bons de commandes d</w:t>
      </w:r>
      <w:r>
        <w:rPr>
          <w:rFonts w:ascii="Arial" w:hAnsi="Arial" w:cs="Arial"/>
          <w:sz w:val="21"/>
          <w:szCs w:val="21"/>
        </w:rPr>
        <w:t xml:space="preserve">e fourniture de robinetterie, de </w:t>
      </w:r>
      <w:r w:rsidRPr="0095277C">
        <w:rPr>
          <w:rFonts w:ascii="Arial" w:hAnsi="Arial" w:cs="Arial"/>
          <w:sz w:val="21"/>
          <w:szCs w:val="21"/>
        </w:rPr>
        <w:t>fontainerie et d'équipement pour la défense incendie</w:t>
      </w:r>
    </w:p>
    <w:p w14:paraId="3EB7C492" w14:textId="77777777" w:rsidR="0038145A" w:rsidRDefault="0038145A" w:rsidP="0038145A">
      <w:pPr>
        <w:pStyle w:val="NormalWeb"/>
        <w:ind w:left="720"/>
        <w:jc w:val="both"/>
        <w:rPr>
          <w:rFonts w:ascii="Arial" w:hAnsi="Arial" w:cs="Arial"/>
          <w:sz w:val="21"/>
          <w:szCs w:val="21"/>
        </w:rPr>
      </w:pPr>
    </w:p>
    <w:p w14:paraId="0838EF59" w14:textId="5861FAD5" w:rsidR="00656BA0" w:rsidRDefault="00272B9B" w:rsidP="00656BA0">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regrette de statuer sur une délibération portant sur des marchés qui n’ont pas encore été attribués (les dates de CAO et du conseil métropolitain ne permettent pas de faire autrement).</w:t>
      </w:r>
    </w:p>
    <w:p w14:paraId="633FD79C" w14:textId="59F1AF0C" w:rsidR="00272B9B" w:rsidRDefault="00272B9B" w:rsidP="00656BA0">
      <w:pPr>
        <w:pStyle w:val="NormalWeb"/>
        <w:jc w:val="both"/>
        <w:rPr>
          <w:rFonts w:ascii="Arial" w:hAnsi="Arial" w:cs="Arial"/>
          <w:sz w:val="21"/>
          <w:szCs w:val="21"/>
        </w:rPr>
      </w:pPr>
    </w:p>
    <w:p w14:paraId="27D540FE" w14:textId="6D783B2B" w:rsidR="00272B9B" w:rsidRDefault="00C0788C" w:rsidP="00656BA0">
      <w:pPr>
        <w:pStyle w:val="NormalWeb"/>
        <w:jc w:val="both"/>
        <w:rPr>
          <w:rFonts w:ascii="Arial" w:hAnsi="Arial" w:cs="Arial"/>
          <w:sz w:val="21"/>
          <w:szCs w:val="21"/>
        </w:rPr>
      </w:pPr>
      <w:r>
        <w:rPr>
          <w:rFonts w:ascii="Arial" w:hAnsi="Arial" w:cs="Arial"/>
          <w:sz w:val="21"/>
          <w:szCs w:val="21"/>
        </w:rPr>
        <w:t>VOTE : après débats UNANIMITE</w:t>
      </w:r>
    </w:p>
    <w:p w14:paraId="3882D369" w14:textId="77777777" w:rsidR="00C0788C" w:rsidRDefault="00C0788C" w:rsidP="00656BA0">
      <w:pPr>
        <w:pStyle w:val="NormalWeb"/>
        <w:jc w:val="both"/>
        <w:rPr>
          <w:rFonts w:ascii="Arial" w:hAnsi="Arial" w:cs="Arial"/>
          <w:sz w:val="21"/>
          <w:szCs w:val="21"/>
        </w:rPr>
      </w:pPr>
    </w:p>
    <w:p w14:paraId="024480ED" w14:textId="1387FFC0" w:rsidR="00D80780" w:rsidRDefault="00D80780" w:rsidP="00D80780">
      <w:pPr>
        <w:pStyle w:val="NormalWeb"/>
        <w:numPr>
          <w:ilvl w:val="0"/>
          <w:numId w:val="20"/>
        </w:numPr>
        <w:jc w:val="both"/>
        <w:rPr>
          <w:rFonts w:ascii="Arial" w:hAnsi="Arial" w:cs="Arial"/>
          <w:sz w:val="21"/>
          <w:szCs w:val="21"/>
        </w:rPr>
      </w:pPr>
      <w:r w:rsidRPr="0095277C">
        <w:rPr>
          <w:rFonts w:ascii="Arial" w:hAnsi="Arial" w:cs="Arial"/>
          <w:sz w:val="21"/>
          <w:szCs w:val="21"/>
        </w:rPr>
        <w:t>Accords-cadres à bons de commande de maîtrise d'œuvre des</w:t>
      </w:r>
      <w:r>
        <w:rPr>
          <w:rFonts w:ascii="Arial" w:hAnsi="Arial" w:cs="Arial"/>
          <w:sz w:val="21"/>
          <w:szCs w:val="21"/>
        </w:rPr>
        <w:t xml:space="preserve"> </w:t>
      </w:r>
      <w:r w:rsidRPr="0095277C">
        <w:rPr>
          <w:rFonts w:ascii="Arial" w:hAnsi="Arial" w:cs="Arial"/>
          <w:sz w:val="21"/>
          <w:szCs w:val="21"/>
        </w:rPr>
        <w:t>travaux des ouvrages des réseaux eau potable et assainissement 5 lots</w:t>
      </w:r>
    </w:p>
    <w:p w14:paraId="636B1ACD" w14:textId="77777777" w:rsidR="0038145A" w:rsidRDefault="0038145A" w:rsidP="0038145A">
      <w:pPr>
        <w:pStyle w:val="NormalWeb"/>
        <w:ind w:left="720"/>
        <w:jc w:val="both"/>
        <w:rPr>
          <w:rFonts w:ascii="Arial" w:hAnsi="Arial" w:cs="Arial"/>
          <w:sz w:val="21"/>
          <w:szCs w:val="21"/>
        </w:rPr>
      </w:pPr>
    </w:p>
    <w:p w14:paraId="189F6D43" w14:textId="29E27507" w:rsidR="008930EA" w:rsidRDefault="00D103DC" w:rsidP="008930EA">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rappelle qu’il n’y a pas d’</w:t>
      </w:r>
      <w:r w:rsidR="009A5514">
        <w:rPr>
          <w:rFonts w:ascii="Arial" w:hAnsi="Arial" w:cs="Arial"/>
          <w:sz w:val="21"/>
          <w:szCs w:val="21"/>
        </w:rPr>
        <w:t>antagonisme entre une maîtrise publique de l’ensemble du service de l’eau et faire appel à des prestataires privés via des marchés publics. La gestion de l’eau ne peut pas être efficiente sans ces relations contrôlées et contrôlables à tous moments. Il est important d’être transparents sur les attributions et revenir en instances informer les élus.</w:t>
      </w:r>
      <w:r w:rsidR="00B43967">
        <w:rPr>
          <w:rFonts w:ascii="Arial" w:hAnsi="Arial" w:cs="Arial"/>
          <w:sz w:val="21"/>
          <w:szCs w:val="21"/>
        </w:rPr>
        <w:t xml:space="preserve"> Il serait aussi opportun de faire des retours d’expériences sur les « gros » marchés publics engagés.</w:t>
      </w:r>
    </w:p>
    <w:p w14:paraId="6FB062A9" w14:textId="05F78827" w:rsidR="00564EFE" w:rsidRDefault="00564EFE" w:rsidP="008930EA">
      <w:pPr>
        <w:pStyle w:val="NormalWeb"/>
        <w:jc w:val="both"/>
        <w:rPr>
          <w:rFonts w:ascii="Arial" w:hAnsi="Arial" w:cs="Arial"/>
          <w:sz w:val="21"/>
          <w:szCs w:val="21"/>
        </w:rPr>
      </w:pPr>
    </w:p>
    <w:p w14:paraId="042EFE83" w14:textId="582B3DA4" w:rsidR="00564EFE" w:rsidRDefault="00564EFE" w:rsidP="008930EA">
      <w:pPr>
        <w:pStyle w:val="NormalWeb"/>
        <w:jc w:val="both"/>
        <w:rPr>
          <w:rFonts w:ascii="Arial" w:hAnsi="Arial" w:cs="Arial"/>
          <w:sz w:val="21"/>
          <w:szCs w:val="21"/>
        </w:rPr>
      </w:pPr>
      <w:r>
        <w:rPr>
          <w:rFonts w:ascii="Arial" w:hAnsi="Arial" w:cs="Arial"/>
          <w:sz w:val="21"/>
          <w:szCs w:val="21"/>
        </w:rPr>
        <w:t>Mme Olmos est d’accord sur le principe.</w:t>
      </w:r>
    </w:p>
    <w:p w14:paraId="7D0E1274" w14:textId="53BF94FB" w:rsidR="00B663B6" w:rsidRDefault="00B663B6" w:rsidP="008930EA">
      <w:pPr>
        <w:pStyle w:val="NormalWeb"/>
        <w:jc w:val="both"/>
        <w:rPr>
          <w:rFonts w:ascii="Arial" w:hAnsi="Arial" w:cs="Arial"/>
          <w:sz w:val="21"/>
          <w:szCs w:val="21"/>
        </w:rPr>
      </w:pPr>
    </w:p>
    <w:p w14:paraId="77C3480F" w14:textId="574448DE" w:rsidR="00B663B6" w:rsidRDefault="00B663B6" w:rsidP="008930EA">
      <w:pPr>
        <w:pStyle w:val="NormalWeb"/>
        <w:jc w:val="both"/>
        <w:rPr>
          <w:rFonts w:ascii="Arial" w:hAnsi="Arial" w:cs="Arial"/>
          <w:sz w:val="21"/>
          <w:szCs w:val="21"/>
        </w:rPr>
      </w:pPr>
      <w:r>
        <w:rPr>
          <w:rFonts w:ascii="Arial" w:hAnsi="Arial" w:cs="Arial"/>
          <w:sz w:val="21"/>
          <w:szCs w:val="21"/>
        </w:rPr>
        <w:t>VOTE : après débats UNANIMITE</w:t>
      </w:r>
      <w:r w:rsidR="00AD2441">
        <w:rPr>
          <w:rFonts w:ascii="Arial" w:hAnsi="Arial" w:cs="Arial"/>
          <w:sz w:val="21"/>
          <w:szCs w:val="21"/>
        </w:rPr>
        <w:t xml:space="preserve"> (avec la réserve énoncée par Raymond </w:t>
      </w:r>
      <w:proofErr w:type="spellStart"/>
      <w:r w:rsidR="00AD2441">
        <w:rPr>
          <w:rFonts w:ascii="Arial" w:hAnsi="Arial" w:cs="Arial"/>
          <w:sz w:val="21"/>
          <w:szCs w:val="21"/>
        </w:rPr>
        <w:t>Avrillier</w:t>
      </w:r>
      <w:proofErr w:type="spellEnd"/>
      <w:r w:rsidR="008D2DCA">
        <w:rPr>
          <w:rFonts w:ascii="Arial" w:hAnsi="Arial" w:cs="Arial"/>
          <w:sz w:val="21"/>
          <w:szCs w:val="21"/>
        </w:rPr>
        <w:t>)</w:t>
      </w:r>
    </w:p>
    <w:p w14:paraId="603FF955" w14:textId="77777777" w:rsidR="00B43967" w:rsidRDefault="00B43967" w:rsidP="008930EA">
      <w:pPr>
        <w:pStyle w:val="NormalWeb"/>
        <w:jc w:val="both"/>
        <w:rPr>
          <w:rFonts w:ascii="Arial" w:hAnsi="Arial" w:cs="Arial"/>
          <w:sz w:val="21"/>
          <w:szCs w:val="21"/>
        </w:rPr>
      </w:pPr>
    </w:p>
    <w:p w14:paraId="1912BC4C" w14:textId="50321EFE" w:rsidR="00D80780" w:rsidRDefault="00D80780" w:rsidP="00D80780">
      <w:pPr>
        <w:pStyle w:val="NormalWeb"/>
        <w:numPr>
          <w:ilvl w:val="0"/>
          <w:numId w:val="20"/>
        </w:numPr>
        <w:jc w:val="both"/>
        <w:rPr>
          <w:rFonts w:ascii="Arial" w:hAnsi="Arial" w:cs="Arial"/>
          <w:sz w:val="21"/>
          <w:szCs w:val="21"/>
        </w:rPr>
      </w:pPr>
      <w:r w:rsidRPr="0095277C">
        <w:rPr>
          <w:rFonts w:ascii="Arial" w:hAnsi="Arial" w:cs="Arial"/>
          <w:sz w:val="21"/>
          <w:szCs w:val="21"/>
        </w:rPr>
        <w:t>Convention de partenariat avec la SPL EDGA concernant le versement de l’allocation eau : avenant n°1</w:t>
      </w:r>
    </w:p>
    <w:p w14:paraId="2DDBD762" w14:textId="77777777" w:rsidR="002B7535" w:rsidRDefault="002B7535" w:rsidP="002B7535">
      <w:pPr>
        <w:pStyle w:val="NormalWeb"/>
        <w:jc w:val="both"/>
        <w:rPr>
          <w:rFonts w:ascii="Arial" w:hAnsi="Arial" w:cs="Arial"/>
          <w:sz w:val="21"/>
          <w:szCs w:val="21"/>
        </w:rPr>
      </w:pPr>
    </w:p>
    <w:p w14:paraId="57D0AB85" w14:textId="269C300C" w:rsidR="008D2DCA" w:rsidRDefault="002B7535" w:rsidP="008D2DCA">
      <w:pPr>
        <w:pStyle w:val="NormalWeb"/>
        <w:jc w:val="both"/>
        <w:rPr>
          <w:rFonts w:ascii="Arial" w:hAnsi="Arial" w:cs="Arial"/>
          <w:sz w:val="21"/>
          <w:szCs w:val="21"/>
        </w:rPr>
      </w:pPr>
      <w:r>
        <w:rPr>
          <w:rFonts w:ascii="Arial" w:hAnsi="Arial" w:cs="Arial"/>
          <w:sz w:val="21"/>
          <w:szCs w:val="21"/>
        </w:rPr>
        <w:t>VOTE : après débats UNANIMITE</w:t>
      </w:r>
    </w:p>
    <w:p w14:paraId="50EC141A" w14:textId="2FD1BCEC" w:rsidR="002B7535" w:rsidRDefault="002B7535" w:rsidP="008D2DCA">
      <w:pPr>
        <w:pStyle w:val="NormalWeb"/>
        <w:jc w:val="both"/>
        <w:rPr>
          <w:rFonts w:ascii="Arial" w:hAnsi="Arial" w:cs="Arial"/>
          <w:sz w:val="21"/>
          <w:szCs w:val="21"/>
        </w:rPr>
      </w:pPr>
    </w:p>
    <w:p w14:paraId="7ECE6BED" w14:textId="4CE27380" w:rsidR="00D80780" w:rsidRDefault="00D80780" w:rsidP="00D80780">
      <w:pPr>
        <w:pStyle w:val="NormalWeb"/>
        <w:numPr>
          <w:ilvl w:val="0"/>
          <w:numId w:val="20"/>
        </w:numPr>
        <w:jc w:val="both"/>
        <w:rPr>
          <w:rFonts w:ascii="Arial" w:hAnsi="Arial" w:cs="Arial"/>
          <w:sz w:val="21"/>
          <w:szCs w:val="21"/>
        </w:rPr>
      </w:pPr>
      <w:r>
        <w:rPr>
          <w:rFonts w:ascii="Arial" w:hAnsi="Arial" w:cs="Arial"/>
          <w:sz w:val="21"/>
          <w:szCs w:val="21"/>
        </w:rPr>
        <w:t xml:space="preserve">Convention de délégation de maîtrise d’ouvrage au </w:t>
      </w:r>
      <w:proofErr w:type="spellStart"/>
      <w:r>
        <w:rPr>
          <w:rFonts w:ascii="Arial" w:hAnsi="Arial" w:cs="Arial"/>
          <w:sz w:val="21"/>
          <w:szCs w:val="21"/>
        </w:rPr>
        <w:t>Symbhi</w:t>
      </w:r>
      <w:proofErr w:type="spellEnd"/>
      <w:r>
        <w:rPr>
          <w:rFonts w:ascii="Arial" w:hAnsi="Arial" w:cs="Arial"/>
          <w:sz w:val="21"/>
          <w:szCs w:val="21"/>
        </w:rPr>
        <w:t xml:space="preserve"> relative à des travaux de confortement de berge sur les communes de Notre Dame de </w:t>
      </w:r>
      <w:proofErr w:type="spellStart"/>
      <w:r>
        <w:rPr>
          <w:rFonts w:ascii="Arial" w:hAnsi="Arial" w:cs="Arial"/>
          <w:sz w:val="21"/>
          <w:szCs w:val="21"/>
        </w:rPr>
        <w:t>Mésage</w:t>
      </w:r>
      <w:proofErr w:type="spellEnd"/>
      <w:r>
        <w:rPr>
          <w:rFonts w:ascii="Arial" w:hAnsi="Arial" w:cs="Arial"/>
          <w:sz w:val="21"/>
          <w:szCs w:val="21"/>
        </w:rPr>
        <w:t xml:space="preserve"> et Vizille</w:t>
      </w:r>
    </w:p>
    <w:p w14:paraId="2675D20A" w14:textId="77777777" w:rsidR="0038145A" w:rsidRDefault="0038145A" w:rsidP="0038145A">
      <w:pPr>
        <w:pStyle w:val="NormalWeb"/>
        <w:ind w:left="720"/>
        <w:jc w:val="both"/>
        <w:rPr>
          <w:rFonts w:ascii="Arial" w:hAnsi="Arial" w:cs="Arial"/>
          <w:sz w:val="21"/>
          <w:szCs w:val="21"/>
        </w:rPr>
      </w:pPr>
    </w:p>
    <w:p w14:paraId="30404C6E" w14:textId="5DF7359F" w:rsidR="00ED79F6" w:rsidRDefault="00687DF1" w:rsidP="00ED79F6">
      <w:pPr>
        <w:autoSpaceDE w:val="0"/>
        <w:autoSpaceDN w:val="0"/>
        <w:adjustRightInd w:val="0"/>
        <w:jc w:val="both"/>
        <w:rPr>
          <w:rFonts w:ascii="ArialMT" w:hAnsi="ArialMT" w:cs="ArialMT"/>
          <w:sz w:val="20"/>
          <w:szCs w:val="20"/>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demande que le titre soit revu </w:t>
      </w:r>
      <w:r w:rsidR="009B5D69">
        <w:rPr>
          <w:rFonts w:ascii="Arial" w:hAnsi="Arial" w:cs="Arial"/>
          <w:sz w:val="21"/>
          <w:szCs w:val="21"/>
        </w:rPr>
        <w:t>et rappelle que ce dernier doit êtr</w:t>
      </w:r>
      <w:r w:rsidR="00C063A7">
        <w:rPr>
          <w:rFonts w:ascii="Arial" w:hAnsi="Arial" w:cs="Arial"/>
          <w:sz w:val="21"/>
          <w:szCs w:val="21"/>
        </w:rPr>
        <w:t>e explicite pour tout un chacun</w:t>
      </w:r>
      <w:r w:rsidR="00ED79F6">
        <w:rPr>
          <w:rFonts w:ascii="ArialMT" w:hAnsi="ArialMT" w:cs="ArialMT"/>
          <w:sz w:val="20"/>
          <w:szCs w:val="20"/>
        </w:rPr>
        <w:t xml:space="preserve">. Il demande </w:t>
      </w:r>
      <w:r w:rsidR="00B76E6C">
        <w:rPr>
          <w:rFonts w:ascii="ArialMT" w:hAnsi="ArialMT" w:cs="ArialMT"/>
          <w:sz w:val="20"/>
          <w:szCs w:val="20"/>
        </w:rPr>
        <w:t>quel est le budget impacté par ces travaux ?</w:t>
      </w:r>
    </w:p>
    <w:p w14:paraId="2CF51367" w14:textId="10C769A1" w:rsidR="00B76E6C" w:rsidRDefault="00B76E6C" w:rsidP="00ED79F6">
      <w:pPr>
        <w:autoSpaceDE w:val="0"/>
        <w:autoSpaceDN w:val="0"/>
        <w:adjustRightInd w:val="0"/>
        <w:jc w:val="both"/>
        <w:rPr>
          <w:rFonts w:ascii="ArialMT" w:hAnsi="ArialMT" w:cs="ArialMT"/>
          <w:sz w:val="20"/>
          <w:szCs w:val="20"/>
        </w:rPr>
      </w:pPr>
    </w:p>
    <w:p w14:paraId="4D2C07F3" w14:textId="2A4CE885" w:rsidR="00B76E6C" w:rsidRDefault="00B76E6C" w:rsidP="00ED79F6">
      <w:pPr>
        <w:autoSpaceDE w:val="0"/>
        <w:autoSpaceDN w:val="0"/>
        <w:adjustRightInd w:val="0"/>
        <w:jc w:val="both"/>
        <w:rPr>
          <w:rFonts w:ascii="ArialMT" w:hAnsi="ArialMT" w:cs="ArialMT"/>
          <w:sz w:val="20"/>
          <w:szCs w:val="20"/>
        </w:rPr>
      </w:pPr>
      <w:r>
        <w:rPr>
          <w:rFonts w:ascii="ArialMT" w:hAnsi="ArialMT" w:cs="ArialMT"/>
          <w:sz w:val="20"/>
          <w:szCs w:val="20"/>
        </w:rPr>
        <w:t>Monsieur Perrin répond qu’il s’agit de celui de l’assainissement car l’objectif est de protéger les collecteurs.</w:t>
      </w:r>
    </w:p>
    <w:p w14:paraId="63810956" w14:textId="3FA2CDB3" w:rsidR="009B5D69" w:rsidRDefault="009B5D69" w:rsidP="00ED79F6">
      <w:pPr>
        <w:autoSpaceDE w:val="0"/>
        <w:autoSpaceDN w:val="0"/>
        <w:adjustRightInd w:val="0"/>
        <w:jc w:val="both"/>
        <w:rPr>
          <w:rFonts w:ascii="ArialMT" w:hAnsi="ArialMT" w:cs="ArialMT"/>
          <w:sz w:val="20"/>
          <w:szCs w:val="20"/>
        </w:rPr>
      </w:pPr>
    </w:p>
    <w:p w14:paraId="63BA1934" w14:textId="0DBAB1B0" w:rsidR="009B5D69" w:rsidRDefault="00C54F29" w:rsidP="00ED79F6">
      <w:pPr>
        <w:autoSpaceDE w:val="0"/>
        <w:autoSpaceDN w:val="0"/>
        <w:adjustRightInd w:val="0"/>
        <w:jc w:val="both"/>
        <w:rPr>
          <w:rFonts w:ascii="ArialMT" w:hAnsi="ArialMT" w:cs="ArialMT"/>
          <w:sz w:val="20"/>
          <w:szCs w:val="20"/>
        </w:rPr>
      </w:pPr>
      <w:r>
        <w:rPr>
          <w:rFonts w:ascii="ArialMT" w:hAnsi="ArialMT" w:cs="ArialMT"/>
          <w:sz w:val="20"/>
          <w:szCs w:val="20"/>
        </w:rPr>
        <w:t>Mme Olmos propose d’ajouter au titre « protection des collecteurs »</w:t>
      </w:r>
      <w:r w:rsidR="007C14D7">
        <w:rPr>
          <w:rFonts w:ascii="ArialMT" w:hAnsi="ArialMT" w:cs="ArialMT"/>
          <w:sz w:val="20"/>
          <w:szCs w:val="20"/>
        </w:rPr>
        <w:t xml:space="preserve"> ainsi que le montant des travaux dans le corps de la délibération.</w:t>
      </w:r>
    </w:p>
    <w:p w14:paraId="4E3F56BF" w14:textId="5EE09161" w:rsidR="00635372" w:rsidRDefault="00635372" w:rsidP="00ED79F6">
      <w:pPr>
        <w:autoSpaceDE w:val="0"/>
        <w:autoSpaceDN w:val="0"/>
        <w:adjustRightInd w:val="0"/>
        <w:jc w:val="both"/>
        <w:rPr>
          <w:rFonts w:ascii="ArialMT" w:hAnsi="ArialMT" w:cs="ArialMT"/>
          <w:sz w:val="20"/>
          <w:szCs w:val="20"/>
        </w:rPr>
      </w:pPr>
    </w:p>
    <w:p w14:paraId="18C5238C" w14:textId="6698F793" w:rsidR="00635372" w:rsidRDefault="00635372" w:rsidP="00635372">
      <w:pPr>
        <w:pStyle w:val="NormalWeb"/>
        <w:jc w:val="both"/>
        <w:rPr>
          <w:rFonts w:ascii="Arial" w:hAnsi="Arial" w:cs="Arial"/>
          <w:sz w:val="21"/>
          <w:szCs w:val="21"/>
        </w:rPr>
      </w:pPr>
      <w:r>
        <w:rPr>
          <w:rFonts w:ascii="Arial" w:hAnsi="Arial" w:cs="Arial"/>
          <w:sz w:val="21"/>
          <w:szCs w:val="21"/>
        </w:rPr>
        <w:t>VOTE : après débats ABST de RA</w:t>
      </w:r>
    </w:p>
    <w:p w14:paraId="683620EF" w14:textId="77777777" w:rsidR="00635372" w:rsidRPr="00ED79F6" w:rsidRDefault="00635372" w:rsidP="00ED79F6">
      <w:pPr>
        <w:autoSpaceDE w:val="0"/>
        <w:autoSpaceDN w:val="0"/>
        <w:adjustRightInd w:val="0"/>
        <w:jc w:val="both"/>
        <w:rPr>
          <w:rFonts w:ascii="ArialMT" w:hAnsi="ArialMT" w:cs="ArialMT"/>
          <w:sz w:val="20"/>
          <w:szCs w:val="20"/>
        </w:rPr>
      </w:pPr>
    </w:p>
    <w:p w14:paraId="7858DE9D" w14:textId="50E092A9" w:rsidR="00D80780" w:rsidRPr="002B7535" w:rsidRDefault="002B7535" w:rsidP="002B7535">
      <w:pPr>
        <w:pStyle w:val="Paragraphedeliste"/>
        <w:numPr>
          <w:ilvl w:val="0"/>
          <w:numId w:val="20"/>
        </w:numPr>
        <w:autoSpaceDE w:val="0"/>
        <w:autoSpaceDN w:val="0"/>
        <w:adjustRightInd w:val="0"/>
        <w:rPr>
          <w:rFonts w:ascii="ArialMT" w:hAnsi="ArialMT" w:cs="ArialMT"/>
          <w:sz w:val="20"/>
          <w:szCs w:val="20"/>
        </w:rPr>
      </w:pPr>
      <w:r w:rsidRPr="002B7535">
        <w:rPr>
          <w:rFonts w:ascii="ArialMT" w:hAnsi="ArialMT" w:cs="ArialMT"/>
          <w:sz w:val="20"/>
          <w:szCs w:val="20"/>
        </w:rPr>
        <w:t>Marché avec l’UGAP concernant la détection des incidents de sécurité informatique sur les outils de production d’eau potable</w:t>
      </w:r>
    </w:p>
    <w:p w14:paraId="52673D14" w14:textId="0E88933E" w:rsidR="002B7535" w:rsidRDefault="002B7535" w:rsidP="002B7535">
      <w:pPr>
        <w:autoSpaceDE w:val="0"/>
        <w:autoSpaceDN w:val="0"/>
        <w:adjustRightInd w:val="0"/>
        <w:rPr>
          <w:rFonts w:ascii="ArialMT" w:hAnsi="ArialMT" w:cs="ArialMT"/>
          <w:sz w:val="20"/>
          <w:szCs w:val="20"/>
        </w:rPr>
      </w:pPr>
    </w:p>
    <w:p w14:paraId="28856035" w14:textId="3E824C0E" w:rsidR="002B7535" w:rsidRDefault="000B7742" w:rsidP="002B7535">
      <w:pPr>
        <w:autoSpaceDE w:val="0"/>
        <w:autoSpaceDN w:val="0"/>
        <w:adjustRightInd w:val="0"/>
        <w:rPr>
          <w:rFonts w:ascii="Arial" w:hAnsi="Arial" w:cs="Arial"/>
          <w:sz w:val="21"/>
          <w:szCs w:val="21"/>
        </w:rPr>
      </w:pPr>
      <w:r>
        <w:rPr>
          <w:rFonts w:ascii="Arial" w:hAnsi="Arial" w:cs="Arial"/>
          <w:sz w:val="21"/>
          <w:szCs w:val="21"/>
        </w:rPr>
        <w:t xml:space="preserve">Messieurs Soules et </w:t>
      </w:r>
      <w:proofErr w:type="spellStart"/>
      <w:r>
        <w:rPr>
          <w:rFonts w:ascii="Arial" w:hAnsi="Arial" w:cs="Arial"/>
          <w:sz w:val="21"/>
          <w:szCs w:val="21"/>
        </w:rPr>
        <w:t>Avrillier</w:t>
      </w:r>
      <w:proofErr w:type="spellEnd"/>
      <w:r>
        <w:rPr>
          <w:rFonts w:ascii="Arial" w:hAnsi="Arial" w:cs="Arial"/>
          <w:sz w:val="21"/>
          <w:szCs w:val="21"/>
        </w:rPr>
        <w:t xml:space="preserve"> regrettent de ne pas connaître les prestataires locaux avec lesquels le contrat est passé</w:t>
      </w:r>
      <w:r w:rsidR="00781456">
        <w:rPr>
          <w:rFonts w:ascii="Arial" w:hAnsi="Arial" w:cs="Arial"/>
          <w:sz w:val="21"/>
          <w:szCs w:val="21"/>
        </w:rPr>
        <w:t>. L’UGAP</w:t>
      </w:r>
      <w:r w:rsidR="00054FD7">
        <w:rPr>
          <w:rFonts w:ascii="Arial" w:hAnsi="Arial" w:cs="Arial"/>
          <w:sz w:val="21"/>
          <w:szCs w:val="21"/>
        </w:rPr>
        <w:t xml:space="preserve"> étant une centrale d’achat et non un partenaire</w:t>
      </w:r>
      <w:r w:rsidR="0085726E">
        <w:rPr>
          <w:rFonts w:ascii="Arial" w:hAnsi="Arial" w:cs="Arial"/>
          <w:sz w:val="21"/>
          <w:szCs w:val="21"/>
        </w:rPr>
        <w:t xml:space="preserve"> local.</w:t>
      </w:r>
    </w:p>
    <w:p w14:paraId="27AC81F7" w14:textId="0FDFD3E3" w:rsidR="0085726E" w:rsidRDefault="0085726E" w:rsidP="002B7535">
      <w:pPr>
        <w:autoSpaceDE w:val="0"/>
        <w:autoSpaceDN w:val="0"/>
        <w:adjustRightInd w:val="0"/>
        <w:rPr>
          <w:rFonts w:ascii="Arial" w:hAnsi="Arial" w:cs="Arial"/>
          <w:sz w:val="21"/>
          <w:szCs w:val="21"/>
        </w:rPr>
      </w:pPr>
    </w:p>
    <w:p w14:paraId="18D070ED" w14:textId="0C3C3239" w:rsidR="0085726E" w:rsidRDefault="0085726E" w:rsidP="0085726E">
      <w:pPr>
        <w:autoSpaceDE w:val="0"/>
        <w:autoSpaceDN w:val="0"/>
        <w:adjustRightInd w:val="0"/>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Avriller</w:t>
      </w:r>
      <w:proofErr w:type="spellEnd"/>
      <w:r>
        <w:rPr>
          <w:rFonts w:ascii="Arial" w:hAnsi="Arial" w:cs="Arial"/>
          <w:sz w:val="21"/>
          <w:szCs w:val="21"/>
        </w:rPr>
        <w:t xml:space="preserve"> demande la communication du contenu du marché afin de connaître les intervenants.</w:t>
      </w:r>
      <w:r w:rsidR="00D84CED">
        <w:rPr>
          <w:rFonts w:ascii="Arial" w:hAnsi="Arial" w:cs="Arial"/>
          <w:sz w:val="21"/>
          <w:szCs w:val="21"/>
        </w:rPr>
        <w:t xml:space="preserve"> Il souhaite également que les montants du contrat soient stipulés dans le délibéré.</w:t>
      </w:r>
    </w:p>
    <w:p w14:paraId="2EAD297E" w14:textId="3A8C4145" w:rsidR="00821CF0" w:rsidRDefault="00821CF0" w:rsidP="0085726E">
      <w:pPr>
        <w:autoSpaceDE w:val="0"/>
        <w:autoSpaceDN w:val="0"/>
        <w:adjustRightInd w:val="0"/>
        <w:jc w:val="both"/>
        <w:rPr>
          <w:rFonts w:ascii="Arial" w:hAnsi="Arial" w:cs="Arial"/>
          <w:sz w:val="21"/>
          <w:szCs w:val="21"/>
        </w:rPr>
      </w:pPr>
    </w:p>
    <w:p w14:paraId="03584A19" w14:textId="5E558630" w:rsidR="00821CF0" w:rsidRDefault="00821CF0" w:rsidP="0085726E">
      <w:pPr>
        <w:autoSpaceDE w:val="0"/>
        <w:autoSpaceDN w:val="0"/>
        <w:adjustRightInd w:val="0"/>
        <w:jc w:val="both"/>
        <w:rPr>
          <w:rFonts w:ascii="Arial" w:hAnsi="Arial" w:cs="Arial"/>
          <w:sz w:val="21"/>
          <w:szCs w:val="21"/>
        </w:rPr>
      </w:pPr>
      <w:r>
        <w:rPr>
          <w:rFonts w:ascii="Arial" w:hAnsi="Arial" w:cs="Arial"/>
          <w:sz w:val="21"/>
          <w:szCs w:val="21"/>
        </w:rPr>
        <w:t>Monsieur Soules demande s’il existe une clause pour mettre fin au contrat avant terme.</w:t>
      </w:r>
    </w:p>
    <w:p w14:paraId="1209BF20" w14:textId="33071910" w:rsidR="00821CF0" w:rsidRDefault="00821CF0" w:rsidP="0085726E">
      <w:pPr>
        <w:autoSpaceDE w:val="0"/>
        <w:autoSpaceDN w:val="0"/>
        <w:adjustRightInd w:val="0"/>
        <w:jc w:val="both"/>
        <w:rPr>
          <w:rFonts w:ascii="Arial" w:hAnsi="Arial" w:cs="Arial"/>
          <w:sz w:val="21"/>
          <w:szCs w:val="21"/>
        </w:rPr>
      </w:pPr>
    </w:p>
    <w:p w14:paraId="325958C6" w14:textId="08B41946" w:rsidR="00821CF0" w:rsidRDefault="00821CF0" w:rsidP="0085726E">
      <w:pPr>
        <w:autoSpaceDE w:val="0"/>
        <w:autoSpaceDN w:val="0"/>
        <w:adjustRightInd w:val="0"/>
        <w:jc w:val="both"/>
        <w:rPr>
          <w:rFonts w:ascii="Arial" w:hAnsi="Arial" w:cs="Arial"/>
          <w:sz w:val="21"/>
          <w:szCs w:val="21"/>
        </w:rPr>
      </w:pPr>
      <w:r>
        <w:rPr>
          <w:rFonts w:ascii="Arial" w:hAnsi="Arial" w:cs="Arial"/>
          <w:sz w:val="21"/>
          <w:szCs w:val="21"/>
        </w:rPr>
        <w:lastRenderedPageBreak/>
        <w:t>Monsieur Perrin répond qu’il existe des clauses de fin anticipée.</w:t>
      </w:r>
    </w:p>
    <w:p w14:paraId="003A5592" w14:textId="77777777" w:rsidR="004D2B2A" w:rsidRDefault="004D2B2A" w:rsidP="0085726E">
      <w:pPr>
        <w:autoSpaceDE w:val="0"/>
        <w:autoSpaceDN w:val="0"/>
        <w:adjustRightInd w:val="0"/>
        <w:jc w:val="both"/>
        <w:rPr>
          <w:rFonts w:ascii="Arial" w:hAnsi="Arial" w:cs="Arial"/>
          <w:sz w:val="21"/>
          <w:szCs w:val="21"/>
        </w:rPr>
      </w:pPr>
    </w:p>
    <w:p w14:paraId="0EE84557" w14:textId="6E321CCB" w:rsidR="00821CF0" w:rsidRDefault="00821CF0" w:rsidP="00821CF0">
      <w:pPr>
        <w:pStyle w:val="NormalWeb"/>
        <w:jc w:val="both"/>
        <w:rPr>
          <w:rFonts w:ascii="Arial" w:hAnsi="Arial" w:cs="Arial"/>
          <w:sz w:val="21"/>
          <w:szCs w:val="21"/>
        </w:rPr>
      </w:pPr>
      <w:r>
        <w:rPr>
          <w:rFonts w:ascii="Arial" w:hAnsi="Arial" w:cs="Arial"/>
          <w:sz w:val="21"/>
          <w:szCs w:val="21"/>
        </w:rPr>
        <w:t>VOTE : après débats ABST de JS</w:t>
      </w:r>
    </w:p>
    <w:p w14:paraId="65CDD19E" w14:textId="77777777" w:rsidR="00821CF0" w:rsidRDefault="00821CF0" w:rsidP="002B7535">
      <w:pPr>
        <w:autoSpaceDE w:val="0"/>
        <w:autoSpaceDN w:val="0"/>
        <w:adjustRightInd w:val="0"/>
        <w:rPr>
          <w:rFonts w:ascii="Arial" w:hAnsi="Arial" w:cs="Arial"/>
          <w:sz w:val="21"/>
          <w:szCs w:val="21"/>
        </w:rPr>
      </w:pPr>
    </w:p>
    <w:p w14:paraId="04612F44" w14:textId="77777777" w:rsidR="00D80780" w:rsidRDefault="00D80780" w:rsidP="00D80780">
      <w:pPr>
        <w:pStyle w:val="NormalWeb"/>
        <w:jc w:val="both"/>
        <w:rPr>
          <w:rFonts w:ascii="Arial" w:hAnsi="Arial" w:cs="Arial"/>
          <w:sz w:val="21"/>
          <w:szCs w:val="21"/>
        </w:rPr>
      </w:pPr>
      <w:r w:rsidRPr="00C5237A">
        <w:rPr>
          <w:rFonts w:ascii="Arial" w:hAnsi="Arial" w:cs="Arial"/>
          <w:b/>
          <w:sz w:val="21"/>
          <w:szCs w:val="21"/>
          <w:u w:val="single"/>
        </w:rPr>
        <w:t>Points d’information</w:t>
      </w:r>
      <w:r>
        <w:rPr>
          <w:rFonts w:ascii="Arial" w:hAnsi="Arial" w:cs="Arial"/>
          <w:sz w:val="21"/>
          <w:szCs w:val="21"/>
        </w:rPr>
        <w:t> :</w:t>
      </w:r>
    </w:p>
    <w:p w14:paraId="1F5EEB7E" w14:textId="77777777" w:rsidR="00D80780" w:rsidRDefault="00D80780" w:rsidP="00D80780">
      <w:pPr>
        <w:pStyle w:val="NormalWeb"/>
        <w:jc w:val="both"/>
        <w:rPr>
          <w:rFonts w:ascii="Arial" w:hAnsi="Arial" w:cs="Arial"/>
          <w:sz w:val="21"/>
          <w:szCs w:val="21"/>
        </w:rPr>
      </w:pPr>
    </w:p>
    <w:p w14:paraId="177D058F" w14:textId="6864DF76" w:rsidR="00D80780" w:rsidRPr="00E44D54" w:rsidRDefault="00D80780" w:rsidP="00D80780">
      <w:pPr>
        <w:pStyle w:val="NormalWeb"/>
        <w:numPr>
          <w:ilvl w:val="0"/>
          <w:numId w:val="21"/>
        </w:numPr>
        <w:jc w:val="both"/>
        <w:rPr>
          <w:rFonts w:ascii="Arial" w:hAnsi="Arial" w:cs="Arial"/>
          <w:sz w:val="21"/>
          <w:szCs w:val="21"/>
        </w:rPr>
      </w:pPr>
      <w:r w:rsidRPr="00780813">
        <w:rPr>
          <w:rFonts w:ascii="Arial" w:hAnsi="Arial" w:cs="Arial"/>
          <w:bCs/>
          <w:sz w:val="21"/>
          <w:szCs w:val="21"/>
        </w:rPr>
        <w:t>Projet d’organisation du département de l’eau à l’occasion de la reprise d’activés de la distribution de la SPL EDGA.</w:t>
      </w:r>
    </w:p>
    <w:p w14:paraId="00DDA868" w14:textId="1607D34B" w:rsidR="00E44D54" w:rsidRDefault="00E44D54" w:rsidP="00E44D54">
      <w:pPr>
        <w:pStyle w:val="NormalWeb"/>
        <w:jc w:val="both"/>
        <w:rPr>
          <w:rFonts w:ascii="Arial" w:hAnsi="Arial" w:cs="Arial"/>
          <w:bCs/>
          <w:sz w:val="21"/>
          <w:szCs w:val="21"/>
        </w:rPr>
      </w:pPr>
    </w:p>
    <w:p w14:paraId="4541970C" w14:textId="47B54F2D" w:rsidR="00E44D54" w:rsidRDefault="00E44D54" w:rsidP="00E44D54">
      <w:pPr>
        <w:pStyle w:val="NormalWeb"/>
        <w:jc w:val="both"/>
        <w:rPr>
          <w:rFonts w:ascii="Arial" w:hAnsi="Arial" w:cs="Arial"/>
          <w:bCs/>
          <w:sz w:val="21"/>
          <w:szCs w:val="21"/>
        </w:rPr>
      </w:pPr>
      <w:r>
        <w:rPr>
          <w:rFonts w:ascii="Arial" w:hAnsi="Arial" w:cs="Arial"/>
          <w:bCs/>
          <w:sz w:val="21"/>
          <w:szCs w:val="21"/>
        </w:rPr>
        <w:t xml:space="preserve">Monsieur </w:t>
      </w:r>
      <w:proofErr w:type="spellStart"/>
      <w:r>
        <w:rPr>
          <w:rFonts w:ascii="Arial" w:hAnsi="Arial" w:cs="Arial"/>
          <w:bCs/>
          <w:sz w:val="21"/>
          <w:szCs w:val="21"/>
        </w:rPr>
        <w:t>Avrillier</w:t>
      </w:r>
      <w:proofErr w:type="spellEnd"/>
      <w:r>
        <w:rPr>
          <w:rFonts w:ascii="Arial" w:hAnsi="Arial" w:cs="Arial"/>
          <w:bCs/>
          <w:sz w:val="21"/>
          <w:szCs w:val="21"/>
        </w:rPr>
        <w:t xml:space="preserve"> demande un organigramme clair de l’ensemble des services.</w:t>
      </w:r>
    </w:p>
    <w:p w14:paraId="11AB5980" w14:textId="5E9D7CA3" w:rsidR="000E375A" w:rsidRDefault="000E375A" w:rsidP="00E44D54">
      <w:pPr>
        <w:pStyle w:val="NormalWeb"/>
        <w:jc w:val="both"/>
        <w:rPr>
          <w:rFonts w:ascii="Arial" w:hAnsi="Arial" w:cs="Arial"/>
          <w:bCs/>
          <w:sz w:val="21"/>
          <w:szCs w:val="21"/>
        </w:rPr>
      </w:pPr>
    </w:p>
    <w:p w14:paraId="5AC35826" w14:textId="0AC40330" w:rsidR="000E375A" w:rsidRDefault="000E375A" w:rsidP="00E44D54">
      <w:pPr>
        <w:pStyle w:val="NormalWeb"/>
        <w:jc w:val="both"/>
        <w:rPr>
          <w:rFonts w:ascii="Arial" w:hAnsi="Arial" w:cs="Arial"/>
          <w:bCs/>
          <w:sz w:val="21"/>
          <w:szCs w:val="21"/>
        </w:rPr>
      </w:pPr>
      <w:r>
        <w:rPr>
          <w:rFonts w:ascii="Arial" w:hAnsi="Arial" w:cs="Arial"/>
          <w:bCs/>
          <w:sz w:val="21"/>
          <w:szCs w:val="21"/>
        </w:rPr>
        <w:t>Mme Bajard ajoute qu’il n’est pas envisagé qu’une partie des missions du service préservation de la ressource soit affectée au suivi des actions liées à la nappe non exploitée pour l’</w:t>
      </w:r>
      <w:r w:rsidR="0027107D">
        <w:rPr>
          <w:rFonts w:ascii="Arial" w:hAnsi="Arial" w:cs="Arial"/>
          <w:bCs/>
          <w:sz w:val="21"/>
          <w:szCs w:val="21"/>
        </w:rPr>
        <w:t xml:space="preserve">alimentation en eau potable. </w:t>
      </w:r>
    </w:p>
    <w:p w14:paraId="1CBAFB64" w14:textId="120207DE" w:rsidR="00D26A08" w:rsidRDefault="00D26A08" w:rsidP="00E44D54">
      <w:pPr>
        <w:pStyle w:val="NormalWeb"/>
        <w:jc w:val="both"/>
        <w:rPr>
          <w:rFonts w:ascii="Arial" w:hAnsi="Arial" w:cs="Arial"/>
          <w:bCs/>
          <w:sz w:val="21"/>
          <w:szCs w:val="21"/>
        </w:rPr>
      </w:pPr>
    </w:p>
    <w:p w14:paraId="16BFF662" w14:textId="5A7E46E5" w:rsidR="00E44D54" w:rsidRDefault="008033C9" w:rsidP="00E44D54">
      <w:pPr>
        <w:pStyle w:val="NormalWeb"/>
        <w:jc w:val="both"/>
        <w:rPr>
          <w:rFonts w:ascii="Arial" w:hAnsi="Arial" w:cs="Arial"/>
          <w:bCs/>
          <w:sz w:val="21"/>
          <w:szCs w:val="21"/>
        </w:rPr>
      </w:pPr>
      <w:r>
        <w:rPr>
          <w:rFonts w:ascii="Arial" w:hAnsi="Arial" w:cs="Arial"/>
          <w:bCs/>
          <w:sz w:val="21"/>
          <w:szCs w:val="21"/>
        </w:rPr>
        <w:t xml:space="preserve">Monsieur </w:t>
      </w:r>
      <w:proofErr w:type="spellStart"/>
      <w:r>
        <w:rPr>
          <w:rFonts w:ascii="Arial" w:hAnsi="Arial" w:cs="Arial"/>
          <w:bCs/>
          <w:sz w:val="21"/>
          <w:szCs w:val="21"/>
        </w:rPr>
        <w:t>Avrillier</w:t>
      </w:r>
      <w:proofErr w:type="spellEnd"/>
      <w:r>
        <w:rPr>
          <w:rFonts w:ascii="Arial" w:hAnsi="Arial" w:cs="Arial"/>
          <w:bCs/>
          <w:sz w:val="21"/>
          <w:szCs w:val="21"/>
        </w:rPr>
        <w:t xml:space="preserve"> constate </w:t>
      </w:r>
      <w:r w:rsidR="002A65E6">
        <w:rPr>
          <w:rFonts w:ascii="Arial" w:hAnsi="Arial" w:cs="Arial"/>
          <w:bCs/>
          <w:sz w:val="21"/>
          <w:szCs w:val="21"/>
        </w:rPr>
        <w:t>le respect</w:t>
      </w:r>
      <w:r>
        <w:rPr>
          <w:rFonts w:ascii="Arial" w:hAnsi="Arial" w:cs="Arial"/>
          <w:bCs/>
          <w:sz w:val="21"/>
          <w:szCs w:val="21"/>
        </w:rPr>
        <w:t xml:space="preserve"> et le souci réel de la part de la direction pour le personnel des régies et de la SPL</w:t>
      </w:r>
      <w:r w:rsidR="002A65E6">
        <w:rPr>
          <w:rFonts w:ascii="Arial" w:hAnsi="Arial" w:cs="Arial"/>
          <w:bCs/>
          <w:sz w:val="21"/>
          <w:szCs w:val="21"/>
        </w:rPr>
        <w:t>, un intérêt pour préserver les savoir-faire et les technicités propres à chaque structure.</w:t>
      </w:r>
      <w:r w:rsidR="006C3436">
        <w:rPr>
          <w:rFonts w:ascii="Arial" w:hAnsi="Arial" w:cs="Arial"/>
          <w:bCs/>
          <w:sz w:val="21"/>
          <w:szCs w:val="21"/>
        </w:rPr>
        <w:t xml:space="preserve"> </w:t>
      </w:r>
      <w:r w:rsidR="00015EB3">
        <w:rPr>
          <w:rFonts w:ascii="Arial" w:hAnsi="Arial" w:cs="Arial"/>
          <w:bCs/>
          <w:sz w:val="21"/>
          <w:szCs w:val="21"/>
        </w:rPr>
        <w:t xml:space="preserve">Il note la transparence de la direction qui fait part des points d’avancées mais également des difficultés rencontrées. </w:t>
      </w:r>
    </w:p>
    <w:p w14:paraId="3972B547" w14:textId="143C5C12" w:rsidR="00015EB3" w:rsidRDefault="00015EB3" w:rsidP="00E44D54">
      <w:pPr>
        <w:pStyle w:val="NormalWeb"/>
        <w:jc w:val="both"/>
        <w:rPr>
          <w:rFonts w:ascii="Arial" w:hAnsi="Arial" w:cs="Arial"/>
          <w:bCs/>
          <w:sz w:val="21"/>
          <w:szCs w:val="21"/>
        </w:rPr>
      </w:pPr>
    </w:p>
    <w:p w14:paraId="6AA4D3D0" w14:textId="06E46D81" w:rsidR="00015EB3" w:rsidRDefault="00015EB3" w:rsidP="00E44D54">
      <w:pPr>
        <w:pStyle w:val="NormalWeb"/>
        <w:jc w:val="both"/>
        <w:rPr>
          <w:rFonts w:ascii="Arial" w:hAnsi="Arial" w:cs="Arial"/>
          <w:bCs/>
          <w:sz w:val="21"/>
          <w:szCs w:val="21"/>
        </w:rPr>
      </w:pPr>
      <w:r>
        <w:rPr>
          <w:rFonts w:ascii="Arial" w:hAnsi="Arial" w:cs="Arial"/>
          <w:bCs/>
          <w:sz w:val="21"/>
          <w:szCs w:val="21"/>
        </w:rPr>
        <w:t>Monsieur Soules demande pourquoi ne pas passer sur un régime d’astreinte nationale ?</w:t>
      </w:r>
    </w:p>
    <w:p w14:paraId="044996A1" w14:textId="31CE1B2D" w:rsidR="00015EB3" w:rsidRDefault="00015EB3" w:rsidP="00E44D54">
      <w:pPr>
        <w:pStyle w:val="NormalWeb"/>
        <w:jc w:val="both"/>
        <w:rPr>
          <w:rFonts w:ascii="Arial" w:hAnsi="Arial" w:cs="Arial"/>
          <w:bCs/>
          <w:sz w:val="21"/>
          <w:szCs w:val="21"/>
        </w:rPr>
      </w:pPr>
    </w:p>
    <w:p w14:paraId="4AF54B8A" w14:textId="37F51940" w:rsidR="00015EB3" w:rsidRDefault="00015EB3" w:rsidP="00E44D54">
      <w:pPr>
        <w:pStyle w:val="NormalWeb"/>
        <w:jc w:val="both"/>
        <w:rPr>
          <w:rFonts w:ascii="Arial" w:hAnsi="Arial" w:cs="Arial"/>
          <w:bCs/>
          <w:sz w:val="21"/>
          <w:szCs w:val="21"/>
        </w:rPr>
      </w:pPr>
      <w:r>
        <w:rPr>
          <w:rFonts w:ascii="Arial" w:hAnsi="Arial" w:cs="Arial"/>
          <w:bCs/>
          <w:sz w:val="21"/>
          <w:szCs w:val="21"/>
        </w:rPr>
        <w:t>Monsieur Perrin répond qu’historiquement il y a plusieurs statuts au sein des régies, statuts qui entraînent des taux de rémunération différents.</w:t>
      </w:r>
    </w:p>
    <w:p w14:paraId="4573FE72" w14:textId="6B45A459" w:rsidR="00015EB3" w:rsidRDefault="00015EB3" w:rsidP="00E44D54">
      <w:pPr>
        <w:pStyle w:val="NormalWeb"/>
        <w:jc w:val="both"/>
        <w:rPr>
          <w:rFonts w:ascii="Arial" w:hAnsi="Arial" w:cs="Arial"/>
          <w:bCs/>
          <w:sz w:val="21"/>
          <w:szCs w:val="21"/>
        </w:rPr>
      </w:pPr>
    </w:p>
    <w:p w14:paraId="69BED780" w14:textId="77777777" w:rsidR="00015EB3" w:rsidRPr="00780813" w:rsidRDefault="00015EB3" w:rsidP="00E44D54">
      <w:pPr>
        <w:pStyle w:val="NormalWeb"/>
        <w:jc w:val="both"/>
        <w:rPr>
          <w:rFonts w:ascii="Arial" w:hAnsi="Arial" w:cs="Arial"/>
          <w:sz w:val="21"/>
          <w:szCs w:val="21"/>
        </w:rPr>
      </w:pPr>
    </w:p>
    <w:p w14:paraId="324B0F0C" w14:textId="01025099" w:rsidR="00D80780" w:rsidRDefault="00D80780" w:rsidP="00D80780">
      <w:pPr>
        <w:pStyle w:val="NormalWeb"/>
        <w:numPr>
          <w:ilvl w:val="0"/>
          <w:numId w:val="21"/>
        </w:numPr>
        <w:jc w:val="both"/>
        <w:rPr>
          <w:rFonts w:ascii="Arial" w:hAnsi="Arial" w:cs="Arial"/>
          <w:sz w:val="21"/>
          <w:szCs w:val="21"/>
        </w:rPr>
      </w:pPr>
      <w:r w:rsidRPr="00780813">
        <w:rPr>
          <w:rFonts w:ascii="Arial" w:hAnsi="Arial" w:cs="Arial"/>
          <w:sz w:val="21"/>
          <w:szCs w:val="21"/>
        </w:rPr>
        <w:t>Point d’étape Zones de sauvegarde –</w:t>
      </w:r>
      <w:r w:rsidRPr="00252C51">
        <w:rPr>
          <w:rFonts w:ascii="Arial" w:hAnsi="Arial" w:cs="Arial"/>
          <w:sz w:val="21"/>
          <w:szCs w:val="21"/>
        </w:rPr>
        <w:t xml:space="preserve"> secteur Drac Romanche – Programme d</w:t>
      </w:r>
      <w:r w:rsidRPr="00780813">
        <w:rPr>
          <w:rFonts w:ascii="Arial" w:hAnsi="Arial" w:cs="Arial"/>
          <w:sz w:val="21"/>
          <w:szCs w:val="21"/>
        </w:rPr>
        <w:t>’actions multi-partenarial- stratégie de consultation</w:t>
      </w:r>
    </w:p>
    <w:p w14:paraId="50DAA96A" w14:textId="361AF8F5" w:rsidR="0035061F" w:rsidRDefault="0035061F" w:rsidP="0035061F">
      <w:pPr>
        <w:pStyle w:val="NormalWeb"/>
        <w:jc w:val="both"/>
        <w:rPr>
          <w:rFonts w:ascii="Arial" w:hAnsi="Arial" w:cs="Arial"/>
          <w:sz w:val="21"/>
          <w:szCs w:val="21"/>
        </w:rPr>
      </w:pPr>
    </w:p>
    <w:p w14:paraId="43CD9536" w14:textId="3F5DFF88" w:rsidR="0035061F" w:rsidRDefault="00FB362B" w:rsidP="0035061F">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demande le coût de la prestation du cabinet IDDEST.</w:t>
      </w:r>
    </w:p>
    <w:p w14:paraId="1420DAF4" w14:textId="293B4418" w:rsidR="00FB362B" w:rsidRDefault="00FB362B" w:rsidP="0035061F">
      <w:pPr>
        <w:pStyle w:val="NormalWeb"/>
        <w:jc w:val="both"/>
        <w:rPr>
          <w:rFonts w:ascii="Arial" w:hAnsi="Arial" w:cs="Arial"/>
          <w:sz w:val="21"/>
          <w:szCs w:val="21"/>
        </w:rPr>
      </w:pPr>
    </w:p>
    <w:p w14:paraId="61B00DAE" w14:textId="55D35C49" w:rsidR="00FB362B" w:rsidRDefault="00FB362B" w:rsidP="0035061F">
      <w:pPr>
        <w:pStyle w:val="NormalWeb"/>
        <w:jc w:val="both"/>
        <w:rPr>
          <w:rFonts w:ascii="Arial" w:hAnsi="Arial" w:cs="Arial"/>
          <w:sz w:val="21"/>
          <w:szCs w:val="21"/>
        </w:rPr>
      </w:pPr>
      <w:r>
        <w:rPr>
          <w:rFonts w:ascii="Arial" w:hAnsi="Arial" w:cs="Arial"/>
          <w:sz w:val="21"/>
          <w:szCs w:val="21"/>
        </w:rPr>
        <w:t>Mme Bajard répond</w:t>
      </w:r>
      <w:r w:rsidR="00477D28">
        <w:rPr>
          <w:rFonts w:ascii="Arial" w:hAnsi="Arial" w:cs="Arial"/>
          <w:sz w:val="21"/>
          <w:szCs w:val="21"/>
        </w:rPr>
        <w:t xml:space="preserve"> </w:t>
      </w:r>
      <w:r w:rsidR="00422D4C">
        <w:rPr>
          <w:rFonts w:ascii="Arial" w:hAnsi="Arial" w:cs="Arial"/>
          <w:sz w:val="21"/>
          <w:szCs w:val="21"/>
        </w:rPr>
        <w:t>que la prestation est d’environ 50 000€.</w:t>
      </w:r>
    </w:p>
    <w:p w14:paraId="7C918B5C" w14:textId="084B32AD" w:rsidR="00FB362B" w:rsidRDefault="00FB362B" w:rsidP="0035061F">
      <w:pPr>
        <w:pStyle w:val="NormalWeb"/>
        <w:jc w:val="both"/>
        <w:rPr>
          <w:rFonts w:ascii="Arial" w:hAnsi="Arial" w:cs="Arial"/>
          <w:sz w:val="21"/>
          <w:szCs w:val="21"/>
        </w:rPr>
      </w:pPr>
    </w:p>
    <w:p w14:paraId="47E3BD96" w14:textId="399E9D6E" w:rsidR="00FB362B" w:rsidRDefault="0057717D" w:rsidP="0035061F">
      <w:pPr>
        <w:pStyle w:val="NormalWeb"/>
        <w:jc w:val="both"/>
        <w:rPr>
          <w:rFonts w:ascii="Arial" w:hAnsi="Arial" w:cs="Arial"/>
          <w:sz w:val="21"/>
          <w:szCs w:val="21"/>
        </w:rPr>
      </w:pPr>
      <w:r>
        <w:rPr>
          <w:rFonts w:ascii="Arial" w:hAnsi="Arial" w:cs="Arial"/>
          <w:sz w:val="21"/>
          <w:szCs w:val="21"/>
        </w:rPr>
        <w:t>Monsieur Dubois demande qui composent ces réunions « restreintes »</w:t>
      </w:r>
      <w:r w:rsidR="002203D4">
        <w:rPr>
          <w:rFonts w:ascii="Arial" w:hAnsi="Arial" w:cs="Arial"/>
          <w:sz w:val="21"/>
          <w:szCs w:val="21"/>
        </w:rPr>
        <w:t xml:space="preserve"> prévues pour la fin de l’année.</w:t>
      </w:r>
    </w:p>
    <w:p w14:paraId="45013300" w14:textId="065FD558" w:rsidR="0057717D" w:rsidRDefault="0057717D" w:rsidP="0035061F">
      <w:pPr>
        <w:pStyle w:val="NormalWeb"/>
        <w:jc w:val="both"/>
        <w:rPr>
          <w:rFonts w:ascii="Arial" w:hAnsi="Arial" w:cs="Arial"/>
          <w:sz w:val="21"/>
          <w:szCs w:val="21"/>
        </w:rPr>
      </w:pPr>
    </w:p>
    <w:p w14:paraId="41A75E82" w14:textId="56555C88" w:rsidR="0057717D" w:rsidRDefault="0057717D" w:rsidP="0035061F">
      <w:pPr>
        <w:pStyle w:val="NormalWeb"/>
        <w:jc w:val="both"/>
        <w:rPr>
          <w:rFonts w:ascii="Arial" w:hAnsi="Arial" w:cs="Arial"/>
          <w:sz w:val="21"/>
          <w:szCs w:val="21"/>
        </w:rPr>
      </w:pPr>
      <w:r>
        <w:rPr>
          <w:rFonts w:ascii="Arial" w:hAnsi="Arial" w:cs="Arial"/>
          <w:sz w:val="21"/>
          <w:szCs w:val="21"/>
        </w:rPr>
        <w:t>Mme Olmos précise qu’il s’agit de réunions techniques sans la présence d’élus.</w:t>
      </w:r>
      <w:r w:rsidR="00BB1801">
        <w:rPr>
          <w:rFonts w:ascii="Arial" w:hAnsi="Arial" w:cs="Arial"/>
          <w:sz w:val="21"/>
          <w:szCs w:val="21"/>
        </w:rPr>
        <w:t xml:space="preserve"> Elle rappelle toutefois son engagement pour une mise en place de mesures concrètes et rapides en matière de protection. Il faudra que les élus soient associés pour que des actes soient concrétisés.</w:t>
      </w:r>
    </w:p>
    <w:p w14:paraId="23CBB8B5" w14:textId="5CDE8135" w:rsidR="00BB1801" w:rsidRDefault="00BB1801" w:rsidP="0035061F">
      <w:pPr>
        <w:pStyle w:val="NormalWeb"/>
        <w:jc w:val="both"/>
        <w:rPr>
          <w:rFonts w:ascii="Arial" w:hAnsi="Arial" w:cs="Arial"/>
          <w:sz w:val="21"/>
          <w:szCs w:val="21"/>
        </w:rPr>
      </w:pPr>
    </w:p>
    <w:p w14:paraId="5F0FB31B" w14:textId="24F7C96D" w:rsidR="00BB1801" w:rsidRDefault="00695E15" w:rsidP="0035061F">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approuve les propos de Mme Olmos</w:t>
      </w:r>
      <w:r w:rsidR="00477A4F">
        <w:rPr>
          <w:rFonts w:ascii="Arial" w:hAnsi="Arial" w:cs="Arial"/>
          <w:sz w:val="21"/>
          <w:szCs w:val="21"/>
        </w:rPr>
        <w:t xml:space="preserve"> </w:t>
      </w:r>
      <w:r>
        <w:rPr>
          <w:rFonts w:ascii="Arial" w:hAnsi="Arial" w:cs="Arial"/>
          <w:sz w:val="21"/>
          <w:szCs w:val="21"/>
        </w:rPr>
        <w:t>: il sera indispensable que le travail fait par les services soit porté politiquement</w:t>
      </w:r>
      <w:r w:rsidR="00477A4F">
        <w:rPr>
          <w:rFonts w:ascii="Arial" w:hAnsi="Arial" w:cs="Arial"/>
          <w:sz w:val="21"/>
          <w:szCs w:val="21"/>
        </w:rPr>
        <w:t xml:space="preserve"> et qu’il soit bien établi que la démarche vise en priorité la préservation des ressources dans toutes les politiques publiques</w:t>
      </w:r>
      <w:r>
        <w:rPr>
          <w:rFonts w:ascii="Arial" w:hAnsi="Arial" w:cs="Arial"/>
          <w:sz w:val="21"/>
          <w:szCs w:val="21"/>
        </w:rPr>
        <w:t>.</w:t>
      </w:r>
    </w:p>
    <w:p w14:paraId="18C3D0F2" w14:textId="76279173" w:rsidR="00477A4F" w:rsidRDefault="00477A4F" w:rsidP="0035061F">
      <w:pPr>
        <w:pStyle w:val="NormalWeb"/>
        <w:jc w:val="both"/>
        <w:rPr>
          <w:rFonts w:ascii="Arial" w:hAnsi="Arial" w:cs="Arial"/>
          <w:sz w:val="21"/>
          <w:szCs w:val="21"/>
        </w:rPr>
      </w:pPr>
    </w:p>
    <w:p w14:paraId="6703DDBD" w14:textId="4EB0EA60" w:rsidR="00477A4F" w:rsidRDefault="00DD16FA" w:rsidP="0035061F">
      <w:pPr>
        <w:pStyle w:val="NormalWeb"/>
        <w:jc w:val="both"/>
        <w:rPr>
          <w:rFonts w:ascii="Arial" w:hAnsi="Arial" w:cs="Arial"/>
          <w:sz w:val="21"/>
          <w:szCs w:val="21"/>
        </w:rPr>
      </w:pPr>
      <w:r>
        <w:rPr>
          <w:rFonts w:ascii="Arial" w:hAnsi="Arial" w:cs="Arial"/>
          <w:sz w:val="21"/>
          <w:szCs w:val="21"/>
        </w:rPr>
        <w:t>Mme Olmos aurait apprécié une présentation des acteurs du projet avec les responsabilités de chacun.</w:t>
      </w:r>
    </w:p>
    <w:p w14:paraId="32A61279" w14:textId="0B73D45B" w:rsidR="0057717D" w:rsidRDefault="0057717D" w:rsidP="0035061F">
      <w:pPr>
        <w:pStyle w:val="NormalWeb"/>
        <w:jc w:val="both"/>
        <w:rPr>
          <w:rFonts w:ascii="Arial" w:hAnsi="Arial" w:cs="Arial"/>
          <w:sz w:val="21"/>
          <w:szCs w:val="21"/>
        </w:rPr>
      </w:pPr>
    </w:p>
    <w:p w14:paraId="75A64F38" w14:textId="54320514" w:rsidR="0057717D" w:rsidRDefault="00D24E36" w:rsidP="0035061F">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souhaite un schéma des interventions de chaque acteur</w:t>
      </w:r>
      <w:r w:rsidR="002D262C">
        <w:rPr>
          <w:rFonts w:ascii="Arial" w:hAnsi="Arial" w:cs="Arial"/>
          <w:sz w:val="21"/>
          <w:szCs w:val="21"/>
        </w:rPr>
        <w:t xml:space="preserve"> du Département</w:t>
      </w:r>
      <w:r>
        <w:rPr>
          <w:rFonts w:ascii="Arial" w:hAnsi="Arial" w:cs="Arial"/>
          <w:sz w:val="21"/>
          <w:szCs w:val="21"/>
        </w:rPr>
        <w:t>.</w:t>
      </w:r>
      <w:r w:rsidR="00A53E90">
        <w:rPr>
          <w:rFonts w:ascii="Arial" w:hAnsi="Arial" w:cs="Arial"/>
          <w:sz w:val="21"/>
          <w:szCs w:val="21"/>
        </w:rPr>
        <w:t xml:space="preserve"> Il insiste sur l’importance d’avoir un débat politique sur ce sujet et une formalisation par délibération.</w:t>
      </w:r>
    </w:p>
    <w:p w14:paraId="33B0F91A" w14:textId="170520D9" w:rsidR="00A53E90" w:rsidRDefault="00A53E90" w:rsidP="0035061F">
      <w:pPr>
        <w:pStyle w:val="NormalWeb"/>
        <w:jc w:val="both"/>
        <w:rPr>
          <w:rFonts w:ascii="Arial" w:hAnsi="Arial" w:cs="Arial"/>
          <w:sz w:val="21"/>
          <w:szCs w:val="21"/>
        </w:rPr>
      </w:pPr>
    </w:p>
    <w:p w14:paraId="111C6185" w14:textId="2E923CA5" w:rsidR="006A190E" w:rsidRPr="006A190E" w:rsidRDefault="006A190E" w:rsidP="0035061F">
      <w:pPr>
        <w:pStyle w:val="NormalWeb"/>
        <w:jc w:val="both"/>
        <w:rPr>
          <w:rFonts w:ascii="Arial" w:hAnsi="Arial" w:cs="Arial"/>
          <w:i/>
          <w:sz w:val="21"/>
          <w:szCs w:val="21"/>
        </w:rPr>
      </w:pPr>
      <w:r w:rsidRPr="00C64033">
        <w:rPr>
          <w:rFonts w:ascii="Arial" w:hAnsi="Arial" w:cs="Arial"/>
          <w:i/>
          <w:sz w:val="21"/>
          <w:szCs w:val="21"/>
          <w:u w:val="single"/>
        </w:rPr>
        <w:t>Précisions sur la propriété des terrains sur lesquels sont installés les carriers</w:t>
      </w:r>
      <w:r w:rsidRPr="006A190E">
        <w:rPr>
          <w:rFonts w:ascii="Arial" w:hAnsi="Arial" w:cs="Arial"/>
          <w:i/>
          <w:sz w:val="21"/>
          <w:szCs w:val="21"/>
        </w:rPr>
        <w:t> :</w:t>
      </w:r>
    </w:p>
    <w:p w14:paraId="3B2D615B" w14:textId="70C49F50" w:rsidR="006A190E" w:rsidRPr="006A190E" w:rsidRDefault="006A190E" w:rsidP="0035061F">
      <w:pPr>
        <w:pStyle w:val="NormalWeb"/>
        <w:jc w:val="both"/>
        <w:rPr>
          <w:rFonts w:ascii="Arial" w:hAnsi="Arial" w:cs="Arial"/>
          <w:i/>
          <w:sz w:val="21"/>
          <w:szCs w:val="21"/>
        </w:rPr>
      </w:pPr>
    </w:p>
    <w:p w14:paraId="4220B912" w14:textId="4DCD4CCF" w:rsidR="006A190E" w:rsidRDefault="006A190E" w:rsidP="0035061F">
      <w:pPr>
        <w:pStyle w:val="NormalWeb"/>
        <w:jc w:val="both"/>
        <w:rPr>
          <w:rFonts w:ascii="Arial" w:hAnsi="Arial" w:cs="Arial"/>
          <w:i/>
          <w:sz w:val="21"/>
          <w:szCs w:val="21"/>
        </w:rPr>
      </w:pPr>
      <w:r w:rsidRPr="006A190E">
        <w:rPr>
          <w:rFonts w:ascii="Arial" w:hAnsi="Arial" w:cs="Arial"/>
          <w:i/>
          <w:sz w:val="21"/>
          <w:szCs w:val="21"/>
        </w:rPr>
        <w:t>Monsieur Perrin confirme que la Métropole est bien propriétaire</w:t>
      </w:r>
      <w:r>
        <w:rPr>
          <w:rFonts w:ascii="Arial" w:hAnsi="Arial" w:cs="Arial"/>
          <w:i/>
          <w:sz w:val="21"/>
          <w:szCs w:val="21"/>
        </w:rPr>
        <w:t>, il y aurait confusion entre propriété des terrains et propriété des ouvrages.</w:t>
      </w:r>
      <w:r w:rsidR="009567E9">
        <w:rPr>
          <w:rFonts w:ascii="Arial" w:hAnsi="Arial" w:cs="Arial"/>
          <w:i/>
          <w:sz w:val="21"/>
          <w:szCs w:val="21"/>
        </w:rPr>
        <w:t xml:space="preserve"> </w:t>
      </w:r>
    </w:p>
    <w:p w14:paraId="5C69308E" w14:textId="07FB551E" w:rsidR="006A190E" w:rsidRDefault="006A190E" w:rsidP="0035061F">
      <w:pPr>
        <w:pStyle w:val="NormalWeb"/>
        <w:jc w:val="both"/>
        <w:rPr>
          <w:rFonts w:ascii="Arial" w:hAnsi="Arial" w:cs="Arial"/>
          <w:i/>
          <w:sz w:val="21"/>
          <w:szCs w:val="21"/>
        </w:rPr>
      </w:pPr>
    </w:p>
    <w:p w14:paraId="4FFD219C" w14:textId="1AB43ACD" w:rsidR="006A190E" w:rsidRDefault="00C64033" w:rsidP="0035061F">
      <w:pPr>
        <w:pStyle w:val="NormalWeb"/>
        <w:jc w:val="both"/>
        <w:rPr>
          <w:rFonts w:ascii="Arial" w:hAnsi="Arial" w:cs="Arial"/>
          <w:i/>
          <w:sz w:val="21"/>
          <w:szCs w:val="21"/>
        </w:rPr>
      </w:pPr>
      <w:r>
        <w:rPr>
          <w:rFonts w:ascii="Arial" w:hAnsi="Arial" w:cs="Arial"/>
          <w:i/>
          <w:sz w:val="21"/>
          <w:szCs w:val="21"/>
        </w:rPr>
        <w:t xml:space="preserve">Monsieur </w:t>
      </w:r>
      <w:proofErr w:type="spellStart"/>
      <w:r>
        <w:rPr>
          <w:rFonts w:ascii="Arial" w:hAnsi="Arial" w:cs="Arial"/>
          <w:i/>
          <w:sz w:val="21"/>
          <w:szCs w:val="21"/>
        </w:rPr>
        <w:t>Avrillier</w:t>
      </w:r>
      <w:proofErr w:type="spellEnd"/>
      <w:r>
        <w:rPr>
          <w:rFonts w:ascii="Arial" w:hAnsi="Arial" w:cs="Arial"/>
          <w:i/>
          <w:sz w:val="21"/>
          <w:szCs w:val="21"/>
        </w:rPr>
        <w:t xml:space="preserve"> confirme qu’il y a un chemin de digue et s’interroge sur la propriété.</w:t>
      </w:r>
      <w:r w:rsidR="009567E9">
        <w:rPr>
          <w:rFonts w:ascii="Arial" w:hAnsi="Arial" w:cs="Arial"/>
          <w:i/>
          <w:sz w:val="21"/>
          <w:szCs w:val="21"/>
        </w:rPr>
        <w:t xml:space="preserve"> Il souhaite connaitre très précisément le statut des propriétés sur l’ensemble du secteur.</w:t>
      </w:r>
    </w:p>
    <w:p w14:paraId="2D2F1207" w14:textId="49E47E4D" w:rsidR="00C64033" w:rsidRDefault="00C64033" w:rsidP="0035061F">
      <w:pPr>
        <w:pStyle w:val="NormalWeb"/>
        <w:jc w:val="both"/>
        <w:rPr>
          <w:rFonts w:ascii="Arial" w:hAnsi="Arial" w:cs="Arial"/>
          <w:i/>
          <w:sz w:val="21"/>
          <w:szCs w:val="21"/>
        </w:rPr>
      </w:pPr>
    </w:p>
    <w:p w14:paraId="048D1FDF" w14:textId="19F360BB" w:rsidR="00D80780" w:rsidRDefault="00D80780" w:rsidP="00D80780">
      <w:pPr>
        <w:pStyle w:val="NormalWeb"/>
        <w:numPr>
          <w:ilvl w:val="0"/>
          <w:numId w:val="21"/>
        </w:numPr>
        <w:jc w:val="both"/>
        <w:rPr>
          <w:rFonts w:ascii="Arial" w:hAnsi="Arial" w:cs="Arial"/>
          <w:sz w:val="21"/>
          <w:szCs w:val="21"/>
        </w:rPr>
      </w:pPr>
      <w:r w:rsidRPr="00252C51">
        <w:rPr>
          <w:rFonts w:ascii="Arial" w:hAnsi="Arial" w:cs="Arial"/>
          <w:sz w:val="21"/>
          <w:szCs w:val="21"/>
        </w:rPr>
        <w:t>SPL EDGA - Rapport annuel des représentants de Grenoble-Alpes Métropole au conseil d'administration pour l'exercice 2023.</w:t>
      </w:r>
    </w:p>
    <w:p w14:paraId="3762F606" w14:textId="77777777" w:rsidR="00477D28" w:rsidRDefault="00477D28" w:rsidP="00E44D54">
      <w:pPr>
        <w:pStyle w:val="NormalWeb"/>
        <w:jc w:val="both"/>
        <w:rPr>
          <w:rFonts w:ascii="Arial" w:hAnsi="Arial" w:cs="Arial"/>
          <w:sz w:val="21"/>
          <w:szCs w:val="21"/>
        </w:rPr>
      </w:pPr>
    </w:p>
    <w:p w14:paraId="4E23F521" w14:textId="7CA74084" w:rsidR="00E44D54" w:rsidRDefault="00BD3984" w:rsidP="00E44D54">
      <w:pPr>
        <w:pStyle w:val="NormalWeb"/>
        <w:jc w:val="both"/>
        <w:rPr>
          <w:rFonts w:ascii="Arial" w:hAnsi="Arial" w:cs="Arial"/>
          <w:sz w:val="21"/>
          <w:szCs w:val="21"/>
        </w:rPr>
      </w:pPr>
      <w:proofErr w:type="gramStart"/>
      <w:r>
        <w:rPr>
          <w:rFonts w:ascii="Arial" w:hAnsi="Arial" w:cs="Arial"/>
          <w:sz w:val="21"/>
          <w:szCs w:val="21"/>
        </w:rPr>
        <w:t>Aucune remarque</w:t>
      </w:r>
      <w:proofErr w:type="gramEnd"/>
    </w:p>
    <w:p w14:paraId="1EF4FA54" w14:textId="77777777" w:rsidR="00BD3984" w:rsidRDefault="00BD3984" w:rsidP="00E44D54">
      <w:pPr>
        <w:pStyle w:val="NormalWeb"/>
        <w:jc w:val="both"/>
        <w:rPr>
          <w:rFonts w:ascii="Arial" w:hAnsi="Arial" w:cs="Arial"/>
          <w:sz w:val="21"/>
          <w:szCs w:val="21"/>
        </w:rPr>
      </w:pPr>
    </w:p>
    <w:p w14:paraId="4F2A2030" w14:textId="67BBB566" w:rsidR="00D80780" w:rsidRPr="00477D28" w:rsidRDefault="00D80780" w:rsidP="00D80780">
      <w:pPr>
        <w:pStyle w:val="NormalWeb"/>
        <w:numPr>
          <w:ilvl w:val="0"/>
          <w:numId w:val="21"/>
        </w:numPr>
        <w:jc w:val="both"/>
        <w:rPr>
          <w:rFonts w:ascii="Arial" w:hAnsi="Arial" w:cs="Arial"/>
          <w:i/>
          <w:sz w:val="22"/>
          <w:szCs w:val="22"/>
        </w:rPr>
      </w:pPr>
      <w:r w:rsidRPr="001C0283">
        <w:rPr>
          <w:rFonts w:ascii="Arial" w:hAnsi="Arial" w:cs="Arial"/>
          <w:sz w:val="21"/>
          <w:szCs w:val="21"/>
        </w:rPr>
        <w:t>Stratégie impayés pour les abonnés non domes</w:t>
      </w:r>
      <w:r>
        <w:rPr>
          <w:rFonts w:ascii="Arial" w:hAnsi="Arial" w:cs="Arial"/>
          <w:sz w:val="21"/>
          <w:szCs w:val="21"/>
        </w:rPr>
        <w:t>tiques</w:t>
      </w:r>
    </w:p>
    <w:p w14:paraId="272B0A42" w14:textId="6FAB996C" w:rsidR="00477D28" w:rsidRDefault="00477D28" w:rsidP="00477D28">
      <w:pPr>
        <w:pStyle w:val="NormalWeb"/>
        <w:jc w:val="both"/>
        <w:rPr>
          <w:rFonts w:ascii="Arial" w:hAnsi="Arial" w:cs="Arial"/>
          <w:sz w:val="21"/>
          <w:szCs w:val="21"/>
        </w:rPr>
      </w:pPr>
    </w:p>
    <w:p w14:paraId="2529BA9F" w14:textId="17AE75E6" w:rsidR="00477D28" w:rsidRDefault="00477D28" w:rsidP="00477D28">
      <w:pPr>
        <w:pStyle w:val="NormalWeb"/>
        <w:jc w:val="both"/>
        <w:rPr>
          <w:rFonts w:ascii="Arial" w:hAnsi="Arial" w:cs="Arial"/>
          <w:sz w:val="22"/>
          <w:szCs w:val="22"/>
        </w:rPr>
      </w:pPr>
      <w:r>
        <w:rPr>
          <w:rFonts w:ascii="Arial" w:hAnsi="Arial" w:cs="Arial"/>
          <w:sz w:val="22"/>
          <w:szCs w:val="22"/>
        </w:rPr>
        <w:t>Il est constaté que les impayés non domestiques représentent 10% des impayés globaux (les impayés domestiques 90%).</w:t>
      </w:r>
    </w:p>
    <w:p w14:paraId="1AEDAA89" w14:textId="2AB717F4" w:rsidR="00437202" w:rsidRDefault="00437202" w:rsidP="00477D28">
      <w:pPr>
        <w:pStyle w:val="NormalWeb"/>
        <w:jc w:val="both"/>
        <w:rPr>
          <w:rFonts w:ascii="Arial" w:hAnsi="Arial" w:cs="Arial"/>
          <w:sz w:val="22"/>
          <w:szCs w:val="22"/>
        </w:rPr>
      </w:pPr>
    </w:p>
    <w:p w14:paraId="234FD410" w14:textId="77777777" w:rsidR="00437202" w:rsidRDefault="00437202" w:rsidP="00477D28">
      <w:pPr>
        <w:pStyle w:val="NormalWeb"/>
        <w:jc w:val="both"/>
        <w:rPr>
          <w:rFonts w:ascii="Arial" w:hAnsi="Arial" w:cs="Arial"/>
          <w:sz w:val="22"/>
          <w:szCs w:val="22"/>
        </w:rPr>
      </w:pPr>
      <w:r>
        <w:rPr>
          <w:rFonts w:ascii="Arial" w:hAnsi="Arial" w:cs="Arial"/>
          <w:sz w:val="22"/>
          <w:szCs w:val="22"/>
        </w:rPr>
        <w:t xml:space="preserve">Monsieur </w:t>
      </w:r>
      <w:proofErr w:type="spellStart"/>
      <w:r>
        <w:rPr>
          <w:rFonts w:ascii="Arial" w:hAnsi="Arial" w:cs="Arial"/>
          <w:sz w:val="22"/>
          <w:szCs w:val="22"/>
        </w:rPr>
        <w:t>Avrillier</w:t>
      </w:r>
      <w:proofErr w:type="spellEnd"/>
      <w:r>
        <w:rPr>
          <w:rFonts w:ascii="Arial" w:hAnsi="Arial" w:cs="Arial"/>
          <w:sz w:val="22"/>
          <w:szCs w:val="22"/>
        </w:rPr>
        <w:t xml:space="preserve"> demande s’il y a des impayés sur des activités industrielles ?</w:t>
      </w:r>
    </w:p>
    <w:p w14:paraId="0F2DB18B" w14:textId="77777777" w:rsidR="00437202" w:rsidRDefault="00437202" w:rsidP="00477D28">
      <w:pPr>
        <w:pStyle w:val="NormalWeb"/>
        <w:jc w:val="both"/>
        <w:rPr>
          <w:rFonts w:ascii="Arial" w:hAnsi="Arial" w:cs="Arial"/>
          <w:sz w:val="22"/>
          <w:szCs w:val="22"/>
        </w:rPr>
      </w:pPr>
    </w:p>
    <w:p w14:paraId="4D1EC6AE" w14:textId="68FD0486" w:rsidR="00437202" w:rsidRDefault="00437202" w:rsidP="00477D28">
      <w:pPr>
        <w:pStyle w:val="NormalWeb"/>
        <w:jc w:val="both"/>
        <w:rPr>
          <w:rFonts w:ascii="Arial" w:hAnsi="Arial" w:cs="Arial"/>
          <w:sz w:val="22"/>
          <w:szCs w:val="22"/>
        </w:rPr>
      </w:pPr>
      <w:r>
        <w:rPr>
          <w:rFonts w:ascii="Arial" w:hAnsi="Arial" w:cs="Arial"/>
          <w:sz w:val="22"/>
          <w:szCs w:val="22"/>
        </w:rPr>
        <w:t>Mme Barthollet répond que cela concerne essentiellement de petits commerces en difficulté.</w:t>
      </w:r>
    </w:p>
    <w:p w14:paraId="4DA37A7F" w14:textId="69E9FF5A" w:rsidR="00437202" w:rsidRDefault="00437202" w:rsidP="00477D28">
      <w:pPr>
        <w:pStyle w:val="NormalWeb"/>
        <w:jc w:val="both"/>
        <w:rPr>
          <w:rFonts w:ascii="Arial" w:hAnsi="Arial" w:cs="Arial"/>
          <w:sz w:val="22"/>
          <w:szCs w:val="22"/>
        </w:rPr>
      </w:pPr>
    </w:p>
    <w:p w14:paraId="50F60825" w14:textId="71005105" w:rsidR="00437202" w:rsidRDefault="00264013" w:rsidP="00477D28">
      <w:pPr>
        <w:pStyle w:val="NormalWeb"/>
        <w:jc w:val="both"/>
        <w:rPr>
          <w:rFonts w:ascii="Arial" w:hAnsi="Arial" w:cs="Arial"/>
          <w:sz w:val="22"/>
          <w:szCs w:val="22"/>
        </w:rPr>
      </w:pPr>
      <w:r>
        <w:rPr>
          <w:rFonts w:ascii="Arial" w:hAnsi="Arial" w:cs="Arial"/>
          <w:sz w:val="22"/>
          <w:szCs w:val="22"/>
        </w:rPr>
        <w:t xml:space="preserve">Monsieur </w:t>
      </w:r>
      <w:proofErr w:type="spellStart"/>
      <w:r>
        <w:rPr>
          <w:rFonts w:ascii="Arial" w:hAnsi="Arial" w:cs="Arial"/>
          <w:sz w:val="22"/>
          <w:szCs w:val="22"/>
        </w:rPr>
        <w:t>Avrillier</w:t>
      </w:r>
      <w:proofErr w:type="spellEnd"/>
      <w:r>
        <w:rPr>
          <w:rFonts w:ascii="Arial" w:hAnsi="Arial" w:cs="Arial"/>
          <w:sz w:val="22"/>
          <w:szCs w:val="22"/>
        </w:rPr>
        <w:t xml:space="preserve"> constate alors que la majorité des impayés concerne des non domestiques.</w:t>
      </w:r>
    </w:p>
    <w:p w14:paraId="0BF1BDD9" w14:textId="7DCF83F8" w:rsidR="00DB1636" w:rsidRDefault="00DB1636" w:rsidP="00477D28">
      <w:pPr>
        <w:pStyle w:val="NormalWeb"/>
        <w:jc w:val="both"/>
        <w:rPr>
          <w:rFonts w:ascii="Arial" w:hAnsi="Arial" w:cs="Arial"/>
          <w:sz w:val="22"/>
          <w:szCs w:val="22"/>
        </w:rPr>
      </w:pPr>
    </w:p>
    <w:p w14:paraId="1D06AB0B" w14:textId="3345D920" w:rsidR="00DB1636" w:rsidRDefault="00A53E9B" w:rsidP="00477D28">
      <w:pPr>
        <w:pStyle w:val="NormalWeb"/>
        <w:jc w:val="both"/>
        <w:rPr>
          <w:rFonts w:ascii="Arial" w:hAnsi="Arial" w:cs="Arial"/>
          <w:sz w:val="22"/>
          <w:szCs w:val="22"/>
        </w:rPr>
      </w:pPr>
      <w:r>
        <w:rPr>
          <w:rFonts w:ascii="Arial" w:hAnsi="Arial" w:cs="Arial"/>
          <w:sz w:val="22"/>
          <w:szCs w:val="22"/>
        </w:rPr>
        <w:t>Mme Olmos invite les services à se rapprocher du service métropolitain chargé du commerce pour travailler sur ces impayés.</w:t>
      </w:r>
    </w:p>
    <w:p w14:paraId="0727143F" w14:textId="77777777" w:rsidR="003E74BF" w:rsidRDefault="003E74BF" w:rsidP="003E74BF">
      <w:pPr>
        <w:pStyle w:val="NormalWeb"/>
        <w:jc w:val="both"/>
        <w:rPr>
          <w:rFonts w:ascii="Arial" w:hAnsi="Arial" w:cs="Arial"/>
          <w:sz w:val="22"/>
          <w:szCs w:val="22"/>
        </w:rPr>
      </w:pPr>
    </w:p>
    <w:p w14:paraId="2B31EE81" w14:textId="2C436407" w:rsidR="003E74BF" w:rsidRDefault="003E74BF" w:rsidP="003E74BF">
      <w:pPr>
        <w:pStyle w:val="NormalWeb"/>
        <w:jc w:val="both"/>
        <w:rPr>
          <w:rFonts w:ascii="Arial" w:hAnsi="Arial" w:cs="Arial"/>
          <w:sz w:val="22"/>
          <w:szCs w:val="22"/>
        </w:rPr>
      </w:pPr>
      <w:r>
        <w:rPr>
          <w:rFonts w:ascii="Arial" w:hAnsi="Arial" w:cs="Arial"/>
          <w:sz w:val="22"/>
          <w:szCs w:val="22"/>
        </w:rPr>
        <w:t>La stratégie d’</w:t>
      </w:r>
      <w:r>
        <w:rPr>
          <w:rFonts w:ascii="Arial" w:hAnsi="Arial" w:cs="Arial"/>
          <w:sz w:val="22"/>
          <w:szCs w:val="22"/>
        </w:rPr>
        <w:t xml:space="preserve">impayés </w:t>
      </w:r>
      <w:r w:rsidRPr="001C0283">
        <w:rPr>
          <w:rFonts w:ascii="Arial" w:hAnsi="Arial" w:cs="Arial"/>
          <w:sz w:val="21"/>
          <w:szCs w:val="21"/>
        </w:rPr>
        <w:t>pour les abonnés non domes</w:t>
      </w:r>
      <w:r>
        <w:rPr>
          <w:rFonts w:ascii="Arial" w:hAnsi="Arial" w:cs="Arial"/>
          <w:sz w:val="21"/>
          <w:szCs w:val="21"/>
        </w:rPr>
        <w:t>tiques</w:t>
      </w:r>
      <w:r>
        <w:rPr>
          <w:rFonts w:ascii="Arial" w:hAnsi="Arial" w:cs="Arial"/>
          <w:sz w:val="22"/>
          <w:szCs w:val="22"/>
        </w:rPr>
        <w:t xml:space="preserve"> est validée en poursuivant les démarches d’accompagnement de ces abonnés.</w:t>
      </w:r>
      <w:bookmarkStart w:id="0" w:name="_GoBack"/>
      <w:bookmarkEnd w:id="0"/>
    </w:p>
    <w:p w14:paraId="7C589C0D" w14:textId="7B8AA4AA" w:rsidR="003E74BF" w:rsidRDefault="003E74BF" w:rsidP="00477D28">
      <w:pPr>
        <w:pStyle w:val="NormalWeb"/>
        <w:jc w:val="both"/>
        <w:rPr>
          <w:rFonts w:ascii="Arial" w:hAnsi="Arial" w:cs="Arial"/>
          <w:sz w:val="22"/>
          <w:szCs w:val="22"/>
        </w:rPr>
      </w:pPr>
    </w:p>
    <w:p w14:paraId="238FC639" w14:textId="77777777" w:rsidR="008B3BB6" w:rsidRPr="00477D28" w:rsidRDefault="008B3BB6" w:rsidP="00477D28">
      <w:pPr>
        <w:pStyle w:val="NormalWeb"/>
        <w:jc w:val="both"/>
        <w:rPr>
          <w:rFonts w:ascii="Arial" w:hAnsi="Arial" w:cs="Arial"/>
          <w:sz w:val="22"/>
          <w:szCs w:val="22"/>
        </w:rPr>
      </w:pPr>
    </w:p>
    <w:p w14:paraId="4093EA25" w14:textId="77777777" w:rsidR="00E6222C" w:rsidRDefault="00E6222C" w:rsidP="00361ABA">
      <w:pPr>
        <w:pStyle w:val="NormalWeb"/>
        <w:ind w:left="720"/>
        <w:jc w:val="both"/>
        <w:rPr>
          <w:rFonts w:ascii="Arial" w:hAnsi="Arial" w:cs="Arial"/>
          <w:i/>
          <w:sz w:val="22"/>
          <w:szCs w:val="22"/>
        </w:rPr>
      </w:pPr>
    </w:p>
    <w:sectPr w:rsidR="00E6222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9811F" w14:textId="77777777" w:rsidR="000D3F26" w:rsidRDefault="000D3F26" w:rsidP="00354F7E">
      <w:r>
        <w:separator/>
      </w:r>
    </w:p>
  </w:endnote>
  <w:endnote w:type="continuationSeparator" w:id="0">
    <w:p w14:paraId="426470F0" w14:textId="77777777" w:rsidR="000D3F26" w:rsidRDefault="000D3F26" w:rsidP="0035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853429"/>
      <w:docPartObj>
        <w:docPartGallery w:val="Page Numbers (Bottom of Page)"/>
        <w:docPartUnique/>
      </w:docPartObj>
    </w:sdtPr>
    <w:sdtEndPr/>
    <w:sdtContent>
      <w:p w14:paraId="2D556EB8" w14:textId="3474576D" w:rsidR="00354F7E" w:rsidRDefault="00354F7E">
        <w:pPr>
          <w:pStyle w:val="Pieddepage"/>
          <w:jc w:val="right"/>
        </w:pPr>
        <w:r>
          <w:fldChar w:fldCharType="begin"/>
        </w:r>
        <w:r>
          <w:instrText>PAGE   \* MERGEFORMAT</w:instrText>
        </w:r>
        <w:r>
          <w:fldChar w:fldCharType="separate"/>
        </w:r>
        <w:r w:rsidR="003E74BF">
          <w:rPr>
            <w:noProof/>
          </w:rPr>
          <w:t>4</w:t>
        </w:r>
        <w:r>
          <w:fldChar w:fldCharType="end"/>
        </w:r>
      </w:p>
    </w:sdtContent>
  </w:sdt>
  <w:p w14:paraId="76000F4D" w14:textId="77777777" w:rsidR="00354F7E" w:rsidRDefault="00354F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88760" w14:textId="77777777" w:rsidR="000D3F26" w:rsidRDefault="000D3F26" w:rsidP="00354F7E">
      <w:r>
        <w:separator/>
      </w:r>
    </w:p>
  </w:footnote>
  <w:footnote w:type="continuationSeparator" w:id="0">
    <w:p w14:paraId="0B6D061C" w14:textId="77777777" w:rsidR="000D3F26" w:rsidRDefault="000D3F26" w:rsidP="00354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A02F11"/>
    <w:multiLevelType w:val="hybridMultilevel"/>
    <w:tmpl w:val="972844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108458C"/>
    <w:multiLevelType w:val="hybridMultilevel"/>
    <w:tmpl w:val="BFFCB848"/>
    <w:lvl w:ilvl="0" w:tplc="EC9A5B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EA1784"/>
    <w:multiLevelType w:val="hybridMultilevel"/>
    <w:tmpl w:val="434C2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950FA6"/>
    <w:multiLevelType w:val="hybridMultilevel"/>
    <w:tmpl w:val="D8F4AF70"/>
    <w:lvl w:ilvl="0" w:tplc="13A6276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4E46E4"/>
    <w:multiLevelType w:val="hybridMultilevel"/>
    <w:tmpl w:val="EB92F5BA"/>
    <w:lvl w:ilvl="0" w:tplc="C366CD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D56614"/>
    <w:multiLevelType w:val="hybridMultilevel"/>
    <w:tmpl w:val="B41E5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E14100"/>
    <w:multiLevelType w:val="hybridMultilevel"/>
    <w:tmpl w:val="B2DAE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290318"/>
    <w:multiLevelType w:val="hybridMultilevel"/>
    <w:tmpl w:val="63D68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A07EB6"/>
    <w:multiLevelType w:val="hybridMultilevel"/>
    <w:tmpl w:val="BF1E6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052EC5"/>
    <w:multiLevelType w:val="hybridMultilevel"/>
    <w:tmpl w:val="E98E69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FF366B4"/>
    <w:multiLevelType w:val="hybridMultilevel"/>
    <w:tmpl w:val="2F24C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247F44"/>
    <w:multiLevelType w:val="hybridMultilevel"/>
    <w:tmpl w:val="B74A1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FD3BAC"/>
    <w:multiLevelType w:val="hybridMultilevel"/>
    <w:tmpl w:val="ECB6B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31246F"/>
    <w:multiLevelType w:val="hybridMultilevel"/>
    <w:tmpl w:val="3378E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AA72D3"/>
    <w:multiLevelType w:val="hybridMultilevel"/>
    <w:tmpl w:val="8D34A224"/>
    <w:lvl w:ilvl="0" w:tplc="EC9A5B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B34AD5"/>
    <w:multiLevelType w:val="hybridMultilevel"/>
    <w:tmpl w:val="31560198"/>
    <w:lvl w:ilvl="0" w:tplc="A63CEF98">
      <w:start w:val="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72BE366D"/>
    <w:multiLevelType w:val="hybridMultilevel"/>
    <w:tmpl w:val="0A525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FE1F5D"/>
    <w:multiLevelType w:val="hybridMultilevel"/>
    <w:tmpl w:val="D1EA98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0"/>
  </w:num>
  <w:num w:numId="4">
    <w:abstractNumId w:val="1"/>
  </w:num>
  <w:num w:numId="5">
    <w:abstractNumId w:val="2"/>
  </w:num>
  <w:num w:numId="6">
    <w:abstractNumId w:val="18"/>
  </w:num>
  <w:num w:numId="7">
    <w:abstractNumId w:val="17"/>
  </w:num>
  <w:num w:numId="8">
    <w:abstractNumId w:val="4"/>
  </w:num>
  <w:num w:numId="9">
    <w:abstractNumId w:val="13"/>
  </w:num>
  <w:num w:numId="10">
    <w:abstractNumId w:val="10"/>
  </w:num>
  <w:num w:numId="11">
    <w:abstractNumId w:val="15"/>
  </w:num>
  <w:num w:numId="12">
    <w:abstractNumId w:val="6"/>
  </w:num>
  <w:num w:numId="13">
    <w:abstractNumId w:val="11"/>
  </w:num>
  <w:num w:numId="14">
    <w:abstractNumId w:val="7"/>
  </w:num>
  <w:num w:numId="15">
    <w:abstractNumId w:val="5"/>
  </w:num>
  <w:num w:numId="16">
    <w:abstractNumId w:val="20"/>
  </w:num>
  <w:num w:numId="17">
    <w:abstractNumId w:val="3"/>
  </w:num>
  <w:num w:numId="18">
    <w:abstractNumId w:val="8"/>
  </w:num>
  <w:num w:numId="19">
    <w:abstractNumId w:val="12"/>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89"/>
    <w:rsid w:val="00001476"/>
    <w:rsid w:val="00004AC1"/>
    <w:rsid w:val="00005B8C"/>
    <w:rsid w:val="00005F70"/>
    <w:rsid w:val="00012573"/>
    <w:rsid w:val="000133E4"/>
    <w:rsid w:val="00015EB3"/>
    <w:rsid w:val="000251EE"/>
    <w:rsid w:val="000338CA"/>
    <w:rsid w:val="00033FAD"/>
    <w:rsid w:val="00042F1D"/>
    <w:rsid w:val="00047051"/>
    <w:rsid w:val="000521D7"/>
    <w:rsid w:val="00054FD7"/>
    <w:rsid w:val="0006076D"/>
    <w:rsid w:val="00064B8B"/>
    <w:rsid w:val="00070447"/>
    <w:rsid w:val="00071C68"/>
    <w:rsid w:val="00076B8C"/>
    <w:rsid w:val="00082191"/>
    <w:rsid w:val="00083370"/>
    <w:rsid w:val="00084F01"/>
    <w:rsid w:val="00086448"/>
    <w:rsid w:val="0009076C"/>
    <w:rsid w:val="00092190"/>
    <w:rsid w:val="00095AED"/>
    <w:rsid w:val="0009741E"/>
    <w:rsid w:val="000A1DE0"/>
    <w:rsid w:val="000A49B6"/>
    <w:rsid w:val="000A570C"/>
    <w:rsid w:val="000A7737"/>
    <w:rsid w:val="000B49C3"/>
    <w:rsid w:val="000B7600"/>
    <w:rsid w:val="000B7742"/>
    <w:rsid w:val="000B7DAB"/>
    <w:rsid w:val="000C67BD"/>
    <w:rsid w:val="000D21C7"/>
    <w:rsid w:val="000D3F26"/>
    <w:rsid w:val="000D7850"/>
    <w:rsid w:val="000E0DD6"/>
    <w:rsid w:val="000E2201"/>
    <w:rsid w:val="000E375A"/>
    <w:rsid w:val="000E3A36"/>
    <w:rsid w:val="000E4B99"/>
    <w:rsid w:val="000E6941"/>
    <w:rsid w:val="000F21D4"/>
    <w:rsid w:val="000F2B5D"/>
    <w:rsid w:val="000F6BD1"/>
    <w:rsid w:val="000F7337"/>
    <w:rsid w:val="00101460"/>
    <w:rsid w:val="0010398F"/>
    <w:rsid w:val="00112226"/>
    <w:rsid w:val="00112890"/>
    <w:rsid w:val="00116A1C"/>
    <w:rsid w:val="0011784D"/>
    <w:rsid w:val="00121099"/>
    <w:rsid w:val="00126D09"/>
    <w:rsid w:val="00130116"/>
    <w:rsid w:val="001376D3"/>
    <w:rsid w:val="0014214F"/>
    <w:rsid w:val="00143098"/>
    <w:rsid w:val="001457A5"/>
    <w:rsid w:val="00145A1D"/>
    <w:rsid w:val="0015213D"/>
    <w:rsid w:val="00155428"/>
    <w:rsid w:val="001606F8"/>
    <w:rsid w:val="00161A82"/>
    <w:rsid w:val="00163B8A"/>
    <w:rsid w:val="0016736A"/>
    <w:rsid w:val="00167390"/>
    <w:rsid w:val="00175211"/>
    <w:rsid w:val="0017521F"/>
    <w:rsid w:val="0018118D"/>
    <w:rsid w:val="001814C0"/>
    <w:rsid w:val="001818D1"/>
    <w:rsid w:val="00182751"/>
    <w:rsid w:val="00193EAE"/>
    <w:rsid w:val="00196FCD"/>
    <w:rsid w:val="001A36FF"/>
    <w:rsid w:val="001B0CCC"/>
    <w:rsid w:val="001B1C9C"/>
    <w:rsid w:val="001B4F57"/>
    <w:rsid w:val="001B5491"/>
    <w:rsid w:val="001B6973"/>
    <w:rsid w:val="001B7518"/>
    <w:rsid w:val="001C26E9"/>
    <w:rsid w:val="001D01B9"/>
    <w:rsid w:val="001D21DB"/>
    <w:rsid w:val="001D5F42"/>
    <w:rsid w:val="001D7D7C"/>
    <w:rsid w:val="001E2176"/>
    <w:rsid w:val="001E6457"/>
    <w:rsid w:val="001E6755"/>
    <w:rsid w:val="001E7143"/>
    <w:rsid w:val="001E71D2"/>
    <w:rsid w:val="001F0F5A"/>
    <w:rsid w:val="001F1059"/>
    <w:rsid w:val="001F3C3D"/>
    <w:rsid w:val="001F4EF5"/>
    <w:rsid w:val="001F5002"/>
    <w:rsid w:val="001F576D"/>
    <w:rsid w:val="001F7CC9"/>
    <w:rsid w:val="002014F9"/>
    <w:rsid w:val="002047DE"/>
    <w:rsid w:val="00205E04"/>
    <w:rsid w:val="002065BC"/>
    <w:rsid w:val="00211BBF"/>
    <w:rsid w:val="00216655"/>
    <w:rsid w:val="002203D4"/>
    <w:rsid w:val="0022079B"/>
    <w:rsid w:val="002210C2"/>
    <w:rsid w:val="00222F7E"/>
    <w:rsid w:val="0022632D"/>
    <w:rsid w:val="002342B6"/>
    <w:rsid w:val="00234748"/>
    <w:rsid w:val="00235FF0"/>
    <w:rsid w:val="00237461"/>
    <w:rsid w:val="00244373"/>
    <w:rsid w:val="00253FD5"/>
    <w:rsid w:val="00255748"/>
    <w:rsid w:val="002579A2"/>
    <w:rsid w:val="00263D39"/>
    <w:rsid w:val="00264013"/>
    <w:rsid w:val="002648AB"/>
    <w:rsid w:val="002706AA"/>
    <w:rsid w:val="0027107D"/>
    <w:rsid w:val="002720F0"/>
    <w:rsid w:val="00272B9B"/>
    <w:rsid w:val="00276B46"/>
    <w:rsid w:val="00280750"/>
    <w:rsid w:val="002873DE"/>
    <w:rsid w:val="002913A2"/>
    <w:rsid w:val="002963D2"/>
    <w:rsid w:val="002A14D2"/>
    <w:rsid w:val="002A195D"/>
    <w:rsid w:val="002A4054"/>
    <w:rsid w:val="002A5D79"/>
    <w:rsid w:val="002A65E6"/>
    <w:rsid w:val="002B43D8"/>
    <w:rsid w:val="002B4BE7"/>
    <w:rsid w:val="002B5FDF"/>
    <w:rsid w:val="002B7535"/>
    <w:rsid w:val="002C2879"/>
    <w:rsid w:val="002C42C9"/>
    <w:rsid w:val="002D262C"/>
    <w:rsid w:val="002D2F74"/>
    <w:rsid w:val="002D3821"/>
    <w:rsid w:val="002D71AE"/>
    <w:rsid w:val="002E60BB"/>
    <w:rsid w:val="002E6491"/>
    <w:rsid w:val="002E67AB"/>
    <w:rsid w:val="002F53C9"/>
    <w:rsid w:val="002F7E18"/>
    <w:rsid w:val="00302111"/>
    <w:rsid w:val="0030384F"/>
    <w:rsid w:val="00307146"/>
    <w:rsid w:val="00314CD2"/>
    <w:rsid w:val="0031764D"/>
    <w:rsid w:val="00323728"/>
    <w:rsid w:val="00327243"/>
    <w:rsid w:val="00331671"/>
    <w:rsid w:val="00332E22"/>
    <w:rsid w:val="00333B0B"/>
    <w:rsid w:val="00337DF7"/>
    <w:rsid w:val="0035061F"/>
    <w:rsid w:val="00354F7E"/>
    <w:rsid w:val="003566A2"/>
    <w:rsid w:val="00361ABA"/>
    <w:rsid w:val="003621EB"/>
    <w:rsid w:val="00362C82"/>
    <w:rsid w:val="00363FAC"/>
    <w:rsid w:val="00364405"/>
    <w:rsid w:val="00370FAF"/>
    <w:rsid w:val="0037142E"/>
    <w:rsid w:val="00371AFF"/>
    <w:rsid w:val="003731DA"/>
    <w:rsid w:val="003803F6"/>
    <w:rsid w:val="0038145A"/>
    <w:rsid w:val="003842B4"/>
    <w:rsid w:val="003903F1"/>
    <w:rsid w:val="00392655"/>
    <w:rsid w:val="00392E53"/>
    <w:rsid w:val="00394880"/>
    <w:rsid w:val="00396043"/>
    <w:rsid w:val="00396219"/>
    <w:rsid w:val="00396F6C"/>
    <w:rsid w:val="003A1021"/>
    <w:rsid w:val="003A1EEB"/>
    <w:rsid w:val="003A33C3"/>
    <w:rsid w:val="003A44B0"/>
    <w:rsid w:val="003A6A9B"/>
    <w:rsid w:val="003B2BEF"/>
    <w:rsid w:val="003B37F8"/>
    <w:rsid w:val="003B7EE2"/>
    <w:rsid w:val="003C1554"/>
    <w:rsid w:val="003C2365"/>
    <w:rsid w:val="003C4D44"/>
    <w:rsid w:val="003C5286"/>
    <w:rsid w:val="003D01D8"/>
    <w:rsid w:val="003D386B"/>
    <w:rsid w:val="003D5710"/>
    <w:rsid w:val="003D5EBA"/>
    <w:rsid w:val="003D7D26"/>
    <w:rsid w:val="003E3856"/>
    <w:rsid w:val="003E6BBC"/>
    <w:rsid w:val="003E74BF"/>
    <w:rsid w:val="003F1C00"/>
    <w:rsid w:val="003F2853"/>
    <w:rsid w:val="003F41F6"/>
    <w:rsid w:val="003F4CC2"/>
    <w:rsid w:val="00401A05"/>
    <w:rsid w:val="0040304B"/>
    <w:rsid w:val="00404402"/>
    <w:rsid w:val="004177B5"/>
    <w:rsid w:val="00420DB9"/>
    <w:rsid w:val="00422D4C"/>
    <w:rsid w:val="004243B6"/>
    <w:rsid w:val="00426396"/>
    <w:rsid w:val="00430015"/>
    <w:rsid w:val="00436B59"/>
    <w:rsid w:val="00436C84"/>
    <w:rsid w:val="00437202"/>
    <w:rsid w:val="00440532"/>
    <w:rsid w:val="00440B24"/>
    <w:rsid w:val="00453D1A"/>
    <w:rsid w:val="00454F1F"/>
    <w:rsid w:val="004562F7"/>
    <w:rsid w:val="0045714E"/>
    <w:rsid w:val="004573B8"/>
    <w:rsid w:val="00457F49"/>
    <w:rsid w:val="004631E4"/>
    <w:rsid w:val="00466737"/>
    <w:rsid w:val="0047302C"/>
    <w:rsid w:val="00477104"/>
    <w:rsid w:val="00477A4F"/>
    <w:rsid w:val="00477D28"/>
    <w:rsid w:val="00482281"/>
    <w:rsid w:val="004837B3"/>
    <w:rsid w:val="004857F2"/>
    <w:rsid w:val="004879B9"/>
    <w:rsid w:val="00492D70"/>
    <w:rsid w:val="004953A3"/>
    <w:rsid w:val="004A0040"/>
    <w:rsid w:val="004A04F5"/>
    <w:rsid w:val="004A1E19"/>
    <w:rsid w:val="004A3437"/>
    <w:rsid w:val="004A620B"/>
    <w:rsid w:val="004B3965"/>
    <w:rsid w:val="004B734B"/>
    <w:rsid w:val="004D1D4F"/>
    <w:rsid w:val="004D2B2A"/>
    <w:rsid w:val="004D4611"/>
    <w:rsid w:val="004D77B5"/>
    <w:rsid w:val="004D7DE2"/>
    <w:rsid w:val="004F029F"/>
    <w:rsid w:val="005025D0"/>
    <w:rsid w:val="00517657"/>
    <w:rsid w:val="00517A81"/>
    <w:rsid w:val="00521977"/>
    <w:rsid w:val="00523479"/>
    <w:rsid w:val="0052497E"/>
    <w:rsid w:val="005356A2"/>
    <w:rsid w:val="0053686A"/>
    <w:rsid w:val="00540999"/>
    <w:rsid w:val="00550314"/>
    <w:rsid w:val="00550C98"/>
    <w:rsid w:val="005526C1"/>
    <w:rsid w:val="00555BE5"/>
    <w:rsid w:val="00562BB5"/>
    <w:rsid w:val="0056441B"/>
    <w:rsid w:val="00564EFE"/>
    <w:rsid w:val="00566CB6"/>
    <w:rsid w:val="00567F55"/>
    <w:rsid w:val="00570094"/>
    <w:rsid w:val="00570B00"/>
    <w:rsid w:val="0057717D"/>
    <w:rsid w:val="00590103"/>
    <w:rsid w:val="0059034B"/>
    <w:rsid w:val="00592132"/>
    <w:rsid w:val="00594042"/>
    <w:rsid w:val="005A05DA"/>
    <w:rsid w:val="005A3828"/>
    <w:rsid w:val="005A7A9C"/>
    <w:rsid w:val="005B6AF9"/>
    <w:rsid w:val="005D1978"/>
    <w:rsid w:val="005D5D53"/>
    <w:rsid w:val="005D6DB1"/>
    <w:rsid w:val="005D7910"/>
    <w:rsid w:val="005E00B9"/>
    <w:rsid w:val="005F1343"/>
    <w:rsid w:val="005F18B2"/>
    <w:rsid w:val="005F2C3F"/>
    <w:rsid w:val="005F45B6"/>
    <w:rsid w:val="006112B7"/>
    <w:rsid w:val="00611E2B"/>
    <w:rsid w:val="00613F52"/>
    <w:rsid w:val="006173C8"/>
    <w:rsid w:val="00617565"/>
    <w:rsid w:val="00617B40"/>
    <w:rsid w:val="00620E60"/>
    <w:rsid w:val="00621178"/>
    <w:rsid w:val="00622C94"/>
    <w:rsid w:val="00622FF2"/>
    <w:rsid w:val="00624EF0"/>
    <w:rsid w:val="00626767"/>
    <w:rsid w:val="00630247"/>
    <w:rsid w:val="006328EB"/>
    <w:rsid w:val="00632F84"/>
    <w:rsid w:val="00635372"/>
    <w:rsid w:val="00636581"/>
    <w:rsid w:val="0064352C"/>
    <w:rsid w:val="00650DF5"/>
    <w:rsid w:val="00651FA5"/>
    <w:rsid w:val="00654D7A"/>
    <w:rsid w:val="006560F1"/>
    <w:rsid w:val="006567FB"/>
    <w:rsid w:val="00656BA0"/>
    <w:rsid w:val="00661FBF"/>
    <w:rsid w:val="00663C2E"/>
    <w:rsid w:val="00665C2A"/>
    <w:rsid w:val="006716D6"/>
    <w:rsid w:val="00671E18"/>
    <w:rsid w:val="00682786"/>
    <w:rsid w:val="006866A3"/>
    <w:rsid w:val="006871F7"/>
    <w:rsid w:val="00687DF1"/>
    <w:rsid w:val="00690272"/>
    <w:rsid w:val="0069256C"/>
    <w:rsid w:val="0069489A"/>
    <w:rsid w:val="00695E15"/>
    <w:rsid w:val="006A0DC1"/>
    <w:rsid w:val="006A190E"/>
    <w:rsid w:val="006A40F7"/>
    <w:rsid w:val="006A4C07"/>
    <w:rsid w:val="006A6440"/>
    <w:rsid w:val="006B10AC"/>
    <w:rsid w:val="006B1A84"/>
    <w:rsid w:val="006B47A1"/>
    <w:rsid w:val="006B5EAB"/>
    <w:rsid w:val="006B6EC5"/>
    <w:rsid w:val="006C1167"/>
    <w:rsid w:val="006C2AE7"/>
    <w:rsid w:val="006C3436"/>
    <w:rsid w:val="006C43D8"/>
    <w:rsid w:val="006C5E90"/>
    <w:rsid w:val="006C6A10"/>
    <w:rsid w:val="006D4195"/>
    <w:rsid w:val="006D5F79"/>
    <w:rsid w:val="006D66AD"/>
    <w:rsid w:val="006D7152"/>
    <w:rsid w:val="006E1684"/>
    <w:rsid w:val="006E4477"/>
    <w:rsid w:val="006E4DD4"/>
    <w:rsid w:val="006E5E3A"/>
    <w:rsid w:val="006E613D"/>
    <w:rsid w:val="006F3AC7"/>
    <w:rsid w:val="006F76B6"/>
    <w:rsid w:val="007000F0"/>
    <w:rsid w:val="00700989"/>
    <w:rsid w:val="00706B84"/>
    <w:rsid w:val="007139C7"/>
    <w:rsid w:val="00713BAE"/>
    <w:rsid w:val="0071476A"/>
    <w:rsid w:val="00715F64"/>
    <w:rsid w:val="00716BE7"/>
    <w:rsid w:val="00721E68"/>
    <w:rsid w:val="0072393F"/>
    <w:rsid w:val="00723A7D"/>
    <w:rsid w:val="00726245"/>
    <w:rsid w:val="0072759F"/>
    <w:rsid w:val="0073022E"/>
    <w:rsid w:val="00736620"/>
    <w:rsid w:val="00737309"/>
    <w:rsid w:val="007450DB"/>
    <w:rsid w:val="00745E1B"/>
    <w:rsid w:val="0074796E"/>
    <w:rsid w:val="00755FE1"/>
    <w:rsid w:val="00756180"/>
    <w:rsid w:val="00760940"/>
    <w:rsid w:val="00761416"/>
    <w:rsid w:val="00763F5F"/>
    <w:rsid w:val="00764E55"/>
    <w:rsid w:val="00770417"/>
    <w:rsid w:val="00772751"/>
    <w:rsid w:val="007771E8"/>
    <w:rsid w:val="00780DCB"/>
    <w:rsid w:val="00781456"/>
    <w:rsid w:val="00784F42"/>
    <w:rsid w:val="00796E1F"/>
    <w:rsid w:val="007A0C18"/>
    <w:rsid w:val="007B281A"/>
    <w:rsid w:val="007B5EB4"/>
    <w:rsid w:val="007C04AF"/>
    <w:rsid w:val="007C0802"/>
    <w:rsid w:val="007C14D7"/>
    <w:rsid w:val="007C5670"/>
    <w:rsid w:val="007C673E"/>
    <w:rsid w:val="007D1B18"/>
    <w:rsid w:val="007D51FF"/>
    <w:rsid w:val="007D5656"/>
    <w:rsid w:val="007D5F41"/>
    <w:rsid w:val="007E5B94"/>
    <w:rsid w:val="007E7FE2"/>
    <w:rsid w:val="007F197B"/>
    <w:rsid w:val="007F37F1"/>
    <w:rsid w:val="007F3DF8"/>
    <w:rsid w:val="007F4045"/>
    <w:rsid w:val="007F5BA8"/>
    <w:rsid w:val="00801D3F"/>
    <w:rsid w:val="008033C9"/>
    <w:rsid w:val="00803EAF"/>
    <w:rsid w:val="00815330"/>
    <w:rsid w:val="00815CEE"/>
    <w:rsid w:val="0081650B"/>
    <w:rsid w:val="00821AA8"/>
    <w:rsid w:val="00821CF0"/>
    <w:rsid w:val="008270F1"/>
    <w:rsid w:val="00831A71"/>
    <w:rsid w:val="0083310E"/>
    <w:rsid w:val="00834814"/>
    <w:rsid w:val="008357FD"/>
    <w:rsid w:val="00835D07"/>
    <w:rsid w:val="00842856"/>
    <w:rsid w:val="00843494"/>
    <w:rsid w:val="008439ED"/>
    <w:rsid w:val="00845F04"/>
    <w:rsid w:val="00851D12"/>
    <w:rsid w:val="00856C3C"/>
    <w:rsid w:val="0085726E"/>
    <w:rsid w:val="008572B6"/>
    <w:rsid w:val="008639CB"/>
    <w:rsid w:val="008658BB"/>
    <w:rsid w:val="00867042"/>
    <w:rsid w:val="00871E51"/>
    <w:rsid w:val="0087531C"/>
    <w:rsid w:val="00875F29"/>
    <w:rsid w:val="0087764D"/>
    <w:rsid w:val="0088100A"/>
    <w:rsid w:val="00881357"/>
    <w:rsid w:val="00885797"/>
    <w:rsid w:val="008862B9"/>
    <w:rsid w:val="00886C6F"/>
    <w:rsid w:val="00887106"/>
    <w:rsid w:val="00887A13"/>
    <w:rsid w:val="008930EA"/>
    <w:rsid w:val="00893636"/>
    <w:rsid w:val="0089598C"/>
    <w:rsid w:val="008961C6"/>
    <w:rsid w:val="008A014B"/>
    <w:rsid w:val="008A3CA9"/>
    <w:rsid w:val="008A64DE"/>
    <w:rsid w:val="008A7375"/>
    <w:rsid w:val="008A73ED"/>
    <w:rsid w:val="008B04C4"/>
    <w:rsid w:val="008B0CE7"/>
    <w:rsid w:val="008B33DE"/>
    <w:rsid w:val="008B3BB6"/>
    <w:rsid w:val="008B7DF9"/>
    <w:rsid w:val="008C0BD2"/>
    <w:rsid w:val="008D2DCA"/>
    <w:rsid w:val="008D3AE4"/>
    <w:rsid w:val="008D6D18"/>
    <w:rsid w:val="008E4499"/>
    <w:rsid w:val="008F47B4"/>
    <w:rsid w:val="008F6AF4"/>
    <w:rsid w:val="00902A03"/>
    <w:rsid w:val="00904B29"/>
    <w:rsid w:val="00910EB9"/>
    <w:rsid w:val="00923087"/>
    <w:rsid w:val="009232B2"/>
    <w:rsid w:val="00923329"/>
    <w:rsid w:val="00926474"/>
    <w:rsid w:val="00931ABD"/>
    <w:rsid w:val="009359F1"/>
    <w:rsid w:val="00936AEB"/>
    <w:rsid w:val="00936C8F"/>
    <w:rsid w:val="00937AB3"/>
    <w:rsid w:val="00940483"/>
    <w:rsid w:val="00941A4A"/>
    <w:rsid w:val="00941FC4"/>
    <w:rsid w:val="009440B5"/>
    <w:rsid w:val="00945510"/>
    <w:rsid w:val="00947929"/>
    <w:rsid w:val="00950ACA"/>
    <w:rsid w:val="00950DC5"/>
    <w:rsid w:val="00953133"/>
    <w:rsid w:val="00953BA2"/>
    <w:rsid w:val="009567E9"/>
    <w:rsid w:val="00962FCD"/>
    <w:rsid w:val="00964A0D"/>
    <w:rsid w:val="00965899"/>
    <w:rsid w:val="009675E4"/>
    <w:rsid w:val="009718D9"/>
    <w:rsid w:val="00972BA1"/>
    <w:rsid w:val="009800AF"/>
    <w:rsid w:val="00981AE0"/>
    <w:rsid w:val="009823A6"/>
    <w:rsid w:val="0098353F"/>
    <w:rsid w:val="009839B4"/>
    <w:rsid w:val="00986167"/>
    <w:rsid w:val="00987652"/>
    <w:rsid w:val="0098790D"/>
    <w:rsid w:val="0099238F"/>
    <w:rsid w:val="0099377A"/>
    <w:rsid w:val="00994B15"/>
    <w:rsid w:val="00995DA7"/>
    <w:rsid w:val="0099635D"/>
    <w:rsid w:val="009A0428"/>
    <w:rsid w:val="009A2367"/>
    <w:rsid w:val="009A4F42"/>
    <w:rsid w:val="009A5514"/>
    <w:rsid w:val="009A7F5C"/>
    <w:rsid w:val="009A7F78"/>
    <w:rsid w:val="009B0E22"/>
    <w:rsid w:val="009B2C13"/>
    <w:rsid w:val="009B5D69"/>
    <w:rsid w:val="009D20A1"/>
    <w:rsid w:val="009D45ED"/>
    <w:rsid w:val="009E0853"/>
    <w:rsid w:val="009E16F5"/>
    <w:rsid w:val="009E2B98"/>
    <w:rsid w:val="009E2F98"/>
    <w:rsid w:val="009E7828"/>
    <w:rsid w:val="009E79CB"/>
    <w:rsid w:val="009F418E"/>
    <w:rsid w:val="009F7861"/>
    <w:rsid w:val="00A05F09"/>
    <w:rsid w:val="00A1085D"/>
    <w:rsid w:val="00A13D63"/>
    <w:rsid w:val="00A205C2"/>
    <w:rsid w:val="00A261A6"/>
    <w:rsid w:val="00A26720"/>
    <w:rsid w:val="00A27A4E"/>
    <w:rsid w:val="00A31F42"/>
    <w:rsid w:val="00A338B4"/>
    <w:rsid w:val="00A36667"/>
    <w:rsid w:val="00A42EBD"/>
    <w:rsid w:val="00A5022D"/>
    <w:rsid w:val="00A5116D"/>
    <w:rsid w:val="00A52F9E"/>
    <w:rsid w:val="00A53E90"/>
    <w:rsid w:val="00A53E9B"/>
    <w:rsid w:val="00A54D8A"/>
    <w:rsid w:val="00A551ED"/>
    <w:rsid w:val="00A56344"/>
    <w:rsid w:val="00A56B65"/>
    <w:rsid w:val="00A571EF"/>
    <w:rsid w:val="00A61A66"/>
    <w:rsid w:val="00A65998"/>
    <w:rsid w:val="00A676C7"/>
    <w:rsid w:val="00A70DA4"/>
    <w:rsid w:val="00A777D7"/>
    <w:rsid w:val="00A828BB"/>
    <w:rsid w:val="00A84F59"/>
    <w:rsid w:val="00A857EB"/>
    <w:rsid w:val="00A86E43"/>
    <w:rsid w:val="00A90EAD"/>
    <w:rsid w:val="00A91959"/>
    <w:rsid w:val="00A94207"/>
    <w:rsid w:val="00A94972"/>
    <w:rsid w:val="00A971B8"/>
    <w:rsid w:val="00A97B53"/>
    <w:rsid w:val="00AA3265"/>
    <w:rsid w:val="00AA36F3"/>
    <w:rsid w:val="00AA62B5"/>
    <w:rsid w:val="00AB1605"/>
    <w:rsid w:val="00AB2BC9"/>
    <w:rsid w:val="00AB3481"/>
    <w:rsid w:val="00AB4885"/>
    <w:rsid w:val="00AB5191"/>
    <w:rsid w:val="00AC0486"/>
    <w:rsid w:val="00AC228E"/>
    <w:rsid w:val="00AC2695"/>
    <w:rsid w:val="00AC2F54"/>
    <w:rsid w:val="00AD1CE6"/>
    <w:rsid w:val="00AD2441"/>
    <w:rsid w:val="00AD5E0E"/>
    <w:rsid w:val="00AE6921"/>
    <w:rsid w:val="00AE6CCD"/>
    <w:rsid w:val="00AE6F45"/>
    <w:rsid w:val="00AF13F9"/>
    <w:rsid w:val="00AF18F4"/>
    <w:rsid w:val="00AF19D5"/>
    <w:rsid w:val="00AF3251"/>
    <w:rsid w:val="00AF48C3"/>
    <w:rsid w:val="00B074EA"/>
    <w:rsid w:val="00B14634"/>
    <w:rsid w:val="00B217C0"/>
    <w:rsid w:val="00B23D0B"/>
    <w:rsid w:val="00B24719"/>
    <w:rsid w:val="00B25A0E"/>
    <w:rsid w:val="00B279A2"/>
    <w:rsid w:val="00B40E16"/>
    <w:rsid w:val="00B43967"/>
    <w:rsid w:val="00B44826"/>
    <w:rsid w:val="00B458C4"/>
    <w:rsid w:val="00B5292F"/>
    <w:rsid w:val="00B61F79"/>
    <w:rsid w:val="00B663B6"/>
    <w:rsid w:val="00B66FEA"/>
    <w:rsid w:val="00B761A9"/>
    <w:rsid w:val="00B76E6C"/>
    <w:rsid w:val="00B87F09"/>
    <w:rsid w:val="00B911E8"/>
    <w:rsid w:val="00B95003"/>
    <w:rsid w:val="00BA17C9"/>
    <w:rsid w:val="00BA4FB0"/>
    <w:rsid w:val="00BA52D4"/>
    <w:rsid w:val="00BA6A68"/>
    <w:rsid w:val="00BB132F"/>
    <w:rsid w:val="00BB1801"/>
    <w:rsid w:val="00BB3CF6"/>
    <w:rsid w:val="00BB4225"/>
    <w:rsid w:val="00BB45EE"/>
    <w:rsid w:val="00BB5AEF"/>
    <w:rsid w:val="00BB75C8"/>
    <w:rsid w:val="00BC0F86"/>
    <w:rsid w:val="00BC1A7F"/>
    <w:rsid w:val="00BC4190"/>
    <w:rsid w:val="00BC5FA7"/>
    <w:rsid w:val="00BC7BE2"/>
    <w:rsid w:val="00BD2F52"/>
    <w:rsid w:val="00BD2F88"/>
    <w:rsid w:val="00BD3984"/>
    <w:rsid w:val="00BD3DED"/>
    <w:rsid w:val="00BD4CC3"/>
    <w:rsid w:val="00BD67C6"/>
    <w:rsid w:val="00BE2577"/>
    <w:rsid w:val="00BE5004"/>
    <w:rsid w:val="00BF1529"/>
    <w:rsid w:val="00BF6D64"/>
    <w:rsid w:val="00BF7FA6"/>
    <w:rsid w:val="00C0026C"/>
    <w:rsid w:val="00C00802"/>
    <w:rsid w:val="00C0457F"/>
    <w:rsid w:val="00C04D40"/>
    <w:rsid w:val="00C05C37"/>
    <w:rsid w:val="00C063A7"/>
    <w:rsid w:val="00C0788C"/>
    <w:rsid w:val="00C07CC5"/>
    <w:rsid w:val="00C115DA"/>
    <w:rsid w:val="00C14CAC"/>
    <w:rsid w:val="00C15447"/>
    <w:rsid w:val="00C154BD"/>
    <w:rsid w:val="00C32B51"/>
    <w:rsid w:val="00C40E91"/>
    <w:rsid w:val="00C46F2A"/>
    <w:rsid w:val="00C50C1C"/>
    <w:rsid w:val="00C54F29"/>
    <w:rsid w:val="00C64033"/>
    <w:rsid w:val="00C6546E"/>
    <w:rsid w:val="00C65F32"/>
    <w:rsid w:val="00C6604B"/>
    <w:rsid w:val="00C67D1F"/>
    <w:rsid w:val="00C67E4F"/>
    <w:rsid w:val="00C71F8B"/>
    <w:rsid w:val="00C724A8"/>
    <w:rsid w:val="00C8092F"/>
    <w:rsid w:val="00C85549"/>
    <w:rsid w:val="00C86315"/>
    <w:rsid w:val="00C90B59"/>
    <w:rsid w:val="00C9550E"/>
    <w:rsid w:val="00C977C7"/>
    <w:rsid w:val="00CA221B"/>
    <w:rsid w:val="00CA3875"/>
    <w:rsid w:val="00CA5C70"/>
    <w:rsid w:val="00CB5217"/>
    <w:rsid w:val="00CB74FC"/>
    <w:rsid w:val="00CB7FDE"/>
    <w:rsid w:val="00CC4FCF"/>
    <w:rsid w:val="00CC5C23"/>
    <w:rsid w:val="00CC5F31"/>
    <w:rsid w:val="00CC75DF"/>
    <w:rsid w:val="00CD0B68"/>
    <w:rsid w:val="00CD2E86"/>
    <w:rsid w:val="00CD3D4B"/>
    <w:rsid w:val="00CD537C"/>
    <w:rsid w:val="00CD6988"/>
    <w:rsid w:val="00CE0666"/>
    <w:rsid w:val="00CE4186"/>
    <w:rsid w:val="00CE4FEC"/>
    <w:rsid w:val="00CE5040"/>
    <w:rsid w:val="00CF5576"/>
    <w:rsid w:val="00CF5E51"/>
    <w:rsid w:val="00CF61CB"/>
    <w:rsid w:val="00CF7384"/>
    <w:rsid w:val="00D057BD"/>
    <w:rsid w:val="00D103DC"/>
    <w:rsid w:val="00D10716"/>
    <w:rsid w:val="00D220DE"/>
    <w:rsid w:val="00D24BB9"/>
    <w:rsid w:val="00D24E36"/>
    <w:rsid w:val="00D25C0A"/>
    <w:rsid w:val="00D25FE7"/>
    <w:rsid w:val="00D26A08"/>
    <w:rsid w:val="00D303D2"/>
    <w:rsid w:val="00D4797F"/>
    <w:rsid w:val="00D533BB"/>
    <w:rsid w:val="00D62AD2"/>
    <w:rsid w:val="00D64960"/>
    <w:rsid w:val="00D736B9"/>
    <w:rsid w:val="00D752AA"/>
    <w:rsid w:val="00D75683"/>
    <w:rsid w:val="00D80780"/>
    <w:rsid w:val="00D80F6F"/>
    <w:rsid w:val="00D82216"/>
    <w:rsid w:val="00D84CED"/>
    <w:rsid w:val="00D86413"/>
    <w:rsid w:val="00D86EBC"/>
    <w:rsid w:val="00D9548B"/>
    <w:rsid w:val="00DA00D7"/>
    <w:rsid w:val="00DA06A5"/>
    <w:rsid w:val="00DA31C0"/>
    <w:rsid w:val="00DA5528"/>
    <w:rsid w:val="00DB1636"/>
    <w:rsid w:val="00DB2B7C"/>
    <w:rsid w:val="00DB3BF9"/>
    <w:rsid w:val="00DB5C74"/>
    <w:rsid w:val="00DD16FA"/>
    <w:rsid w:val="00DD2735"/>
    <w:rsid w:val="00DD7214"/>
    <w:rsid w:val="00DE196B"/>
    <w:rsid w:val="00DE777A"/>
    <w:rsid w:val="00DF361A"/>
    <w:rsid w:val="00DF7B81"/>
    <w:rsid w:val="00E03C51"/>
    <w:rsid w:val="00E05E56"/>
    <w:rsid w:val="00E07105"/>
    <w:rsid w:val="00E07A60"/>
    <w:rsid w:val="00E12C97"/>
    <w:rsid w:val="00E16504"/>
    <w:rsid w:val="00E22492"/>
    <w:rsid w:val="00E23D36"/>
    <w:rsid w:val="00E2418E"/>
    <w:rsid w:val="00E2429F"/>
    <w:rsid w:val="00E26DA5"/>
    <w:rsid w:val="00E31406"/>
    <w:rsid w:val="00E41639"/>
    <w:rsid w:val="00E41956"/>
    <w:rsid w:val="00E42826"/>
    <w:rsid w:val="00E44B60"/>
    <w:rsid w:val="00E44D54"/>
    <w:rsid w:val="00E453F1"/>
    <w:rsid w:val="00E45E0E"/>
    <w:rsid w:val="00E509A4"/>
    <w:rsid w:val="00E6222C"/>
    <w:rsid w:val="00E67B44"/>
    <w:rsid w:val="00E710D2"/>
    <w:rsid w:val="00E73583"/>
    <w:rsid w:val="00E76969"/>
    <w:rsid w:val="00E76AA7"/>
    <w:rsid w:val="00E80A00"/>
    <w:rsid w:val="00E8485E"/>
    <w:rsid w:val="00E85179"/>
    <w:rsid w:val="00E87F65"/>
    <w:rsid w:val="00E924E2"/>
    <w:rsid w:val="00E95366"/>
    <w:rsid w:val="00EA2416"/>
    <w:rsid w:val="00EA79CB"/>
    <w:rsid w:val="00EB7810"/>
    <w:rsid w:val="00EB7F8C"/>
    <w:rsid w:val="00EC008E"/>
    <w:rsid w:val="00EC13BC"/>
    <w:rsid w:val="00EC5EB8"/>
    <w:rsid w:val="00EC7694"/>
    <w:rsid w:val="00EC7FBB"/>
    <w:rsid w:val="00ED2F11"/>
    <w:rsid w:val="00ED31D6"/>
    <w:rsid w:val="00ED4720"/>
    <w:rsid w:val="00ED5889"/>
    <w:rsid w:val="00ED5DE9"/>
    <w:rsid w:val="00ED65BF"/>
    <w:rsid w:val="00ED79F6"/>
    <w:rsid w:val="00EE247A"/>
    <w:rsid w:val="00EE399B"/>
    <w:rsid w:val="00EE4823"/>
    <w:rsid w:val="00EF01FF"/>
    <w:rsid w:val="00EF4103"/>
    <w:rsid w:val="00F00891"/>
    <w:rsid w:val="00F01C06"/>
    <w:rsid w:val="00F047C9"/>
    <w:rsid w:val="00F101FF"/>
    <w:rsid w:val="00F155A1"/>
    <w:rsid w:val="00F1649F"/>
    <w:rsid w:val="00F208F8"/>
    <w:rsid w:val="00F2429A"/>
    <w:rsid w:val="00F24F5D"/>
    <w:rsid w:val="00F27CCD"/>
    <w:rsid w:val="00F30382"/>
    <w:rsid w:val="00F419A7"/>
    <w:rsid w:val="00F5395B"/>
    <w:rsid w:val="00F54767"/>
    <w:rsid w:val="00F54D75"/>
    <w:rsid w:val="00F55048"/>
    <w:rsid w:val="00F73C25"/>
    <w:rsid w:val="00F76B9A"/>
    <w:rsid w:val="00F77C62"/>
    <w:rsid w:val="00F77ECD"/>
    <w:rsid w:val="00F82BE7"/>
    <w:rsid w:val="00F93184"/>
    <w:rsid w:val="00FA1EAC"/>
    <w:rsid w:val="00FA7805"/>
    <w:rsid w:val="00FB0F51"/>
    <w:rsid w:val="00FB362B"/>
    <w:rsid w:val="00FB7CDE"/>
    <w:rsid w:val="00FC55EA"/>
    <w:rsid w:val="00FC768A"/>
    <w:rsid w:val="00FD01BC"/>
    <w:rsid w:val="00FD05BB"/>
    <w:rsid w:val="00FE0543"/>
    <w:rsid w:val="00FE0902"/>
    <w:rsid w:val="00FE13AF"/>
    <w:rsid w:val="00FE1C93"/>
    <w:rsid w:val="00FE29C6"/>
    <w:rsid w:val="00FE304F"/>
    <w:rsid w:val="00FE53B0"/>
    <w:rsid w:val="00FE7CEC"/>
    <w:rsid w:val="00FF2F62"/>
    <w:rsid w:val="00FF60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E620"/>
  <w15:chartTrackingRefBased/>
  <w15:docId w15:val="{89B667BD-C580-49CB-8647-71E2E159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1FF"/>
    <w:pPr>
      <w:spacing w:after="0" w:line="240" w:lineRule="auto"/>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5889"/>
    <w:pPr>
      <w:ind w:left="720"/>
    </w:pPr>
    <w:rPr>
      <w:rFonts w:ascii="Calibri" w:eastAsia="Calibri" w:hAnsi="Calibri" w:cs="Times New Roman"/>
      <w:sz w:val="22"/>
      <w:lang w:eastAsia="fr-FR"/>
    </w:rPr>
  </w:style>
  <w:style w:type="paragraph" w:styleId="NormalWeb">
    <w:name w:val="Normal (Web)"/>
    <w:basedOn w:val="Normal"/>
    <w:uiPriority w:val="99"/>
    <w:unhideWhenUsed/>
    <w:qFormat/>
    <w:rsid w:val="00ED5889"/>
    <w:rPr>
      <w:rFonts w:cs="Times New Roman"/>
      <w:szCs w:val="24"/>
      <w:lang w:eastAsia="fr-FR"/>
    </w:rPr>
  </w:style>
  <w:style w:type="character" w:styleId="Marquedecommentaire">
    <w:name w:val="annotation reference"/>
    <w:basedOn w:val="Policepardfaut"/>
    <w:uiPriority w:val="99"/>
    <w:semiHidden/>
    <w:unhideWhenUsed/>
    <w:rsid w:val="00904B29"/>
    <w:rPr>
      <w:sz w:val="16"/>
      <w:szCs w:val="16"/>
    </w:rPr>
  </w:style>
  <w:style w:type="paragraph" w:styleId="Commentaire">
    <w:name w:val="annotation text"/>
    <w:basedOn w:val="Normal"/>
    <w:link w:val="CommentaireCar"/>
    <w:uiPriority w:val="99"/>
    <w:semiHidden/>
    <w:unhideWhenUsed/>
    <w:rsid w:val="00904B29"/>
    <w:rPr>
      <w:sz w:val="20"/>
      <w:szCs w:val="20"/>
    </w:rPr>
  </w:style>
  <w:style w:type="character" w:customStyle="1" w:styleId="CommentaireCar">
    <w:name w:val="Commentaire Car"/>
    <w:basedOn w:val="Policepardfaut"/>
    <w:link w:val="Commentaire"/>
    <w:uiPriority w:val="99"/>
    <w:semiHidden/>
    <w:rsid w:val="00904B29"/>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904B29"/>
    <w:rPr>
      <w:b/>
      <w:bCs/>
    </w:rPr>
  </w:style>
  <w:style w:type="character" w:customStyle="1" w:styleId="ObjetducommentaireCar">
    <w:name w:val="Objet du commentaire Car"/>
    <w:basedOn w:val="CommentaireCar"/>
    <w:link w:val="Objetducommentaire"/>
    <w:uiPriority w:val="99"/>
    <w:semiHidden/>
    <w:rsid w:val="00904B29"/>
    <w:rPr>
      <w:rFonts w:ascii="Times New Roman" w:hAnsi="Times New Roman"/>
      <w:b/>
      <w:bCs/>
      <w:sz w:val="20"/>
      <w:szCs w:val="20"/>
    </w:rPr>
  </w:style>
  <w:style w:type="paragraph" w:styleId="Textedebulles">
    <w:name w:val="Balloon Text"/>
    <w:basedOn w:val="Normal"/>
    <w:link w:val="TextedebullesCar"/>
    <w:uiPriority w:val="99"/>
    <w:semiHidden/>
    <w:unhideWhenUsed/>
    <w:rsid w:val="00904B29"/>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4B29"/>
    <w:rPr>
      <w:rFonts w:ascii="Segoe UI" w:hAnsi="Segoe UI" w:cs="Segoe UI"/>
      <w:sz w:val="18"/>
      <w:szCs w:val="18"/>
    </w:rPr>
  </w:style>
  <w:style w:type="paragraph" w:styleId="En-tte">
    <w:name w:val="header"/>
    <w:basedOn w:val="Normal"/>
    <w:link w:val="En-tteCar"/>
    <w:uiPriority w:val="99"/>
    <w:unhideWhenUsed/>
    <w:rsid w:val="00354F7E"/>
    <w:pPr>
      <w:tabs>
        <w:tab w:val="center" w:pos="4536"/>
        <w:tab w:val="right" w:pos="9072"/>
      </w:tabs>
    </w:pPr>
  </w:style>
  <w:style w:type="character" w:customStyle="1" w:styleId="En-tteCar">
    <w:name w:val="En-tête Car"/>
    <w:basedOn w:val="Policepardfaut"/>
    <w:link w:val="En-tte"/>
    <w:uiPriority w:val="99"/>
    <w:rsid w:val="00354F7E"/>
    <w:rPr>
      <w:rFonts w:ascii="Times New Roman" w:hAnsi="Times New Roman"/>
      <w:sz w:val="24"/>
    </w:rPr>
  </w:style>
  <w:style w:type="paragraph" w:styleId="Pieddepage">
    <w:name w:val="footer"/>
    <w:basedOn w:val="Normal"/>
    <w:link w:val="PieddepageCar"/>
    <w:uiPriority w:val="99"/>
    <w:unhideWhenUsed/>
    <w:rsid w:val="00354F7E"/>
    <w:pPr>
      <w:tabs>
        <w:tab w:val="center" w:pos="4536"/>
        <w:tab w:val="right" w:pos="9072"/>
      </w:tabs>
    </w:pPr>
  </w:style>
  <w:style w:type="character" w:customStyle="1" w:styleId="PieddepageCar">
    <w:name w:val="Pied de page Car"/>
    <w:basedOn w:val="Policepardfaut"/>
    <w:link w:val="Pieddepage"/>
    <w:uiPriority w:val="99"/>
    <w:rsid w:val="00354F7E"/>
    <w:rPr>
      <w:rFonts w:ascii="Times New Roman" w:hAnsi="Times New Roman"/>
      <w:sz w:val="24"/>
    </w:rPr>
  </w:style>
  <w:style w:type="character" w:customStyle="1" w:styleId="WW8Num2z1">
    <w:name w:val="WW8Num2z1"/>
    <w:rsid w:val="00D80780"/>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426862">
      <w:bodyDiv w:val="1"/>
      <w:marLeft w:val="0"/>
      <w:marRight w:val="0"/>
      <w:marTop w:val="0"/>
      <w:marBottom w:val="0"/>
      <w:divBdr>
        <w:top w:val="none" w:sz="0" w:space="0" w:color="auto"/>
        <w:left w:val="none" w:sz="0" w:space="0" w:color="auto"/>
        <w:bottom w:val="none" w:sz="0" w:space="0" w:color="auto"/>
        <w:right w:val="none" w:sz="0" w:space="0" w:color="auto"/>
      </w:divBdr>
    </w:div>
    <w:div w:id="1092240259">
      <w:bodyDiv w:val="1"/>
      <w:marLeft w:val="0"/>
      <w:marRight w:val="0"/>
      <w:marTop w:val="0"/>
      <w:marBottom w:val="0"/>
      <w:divBdr>
        <w:top w:val="none" w:sz="0" w:space="0" w:color="auto"/>
        <w:left w:val="none" w:sz="0" w:space="0" w:color="auto"/>
        <w:bottom w:val="none" w:sz="0" w:space="0" w:color="auto"/>
        <w:right w:val="none" w:sz="0" w:space="0" w:color="auto"/>
      </w:divBdr>
    </w:div>
    <w:div w:id="1168714899">
      <w:bodyDiv w:val="1"/>
      <w:marLeft w:val="0"/>
      <w:marRight w:val="0"/>
      <w:marTop w:val="0"/>
      <w:marBottom w:val="0"/>
      <w:divBdr>
        <w:top w:val="none" w:sz="0" w:space="0" w:color="auto"/>
        <w:left w:val="none" w:sz="0" w:space="0" w:color="auto"/>
        <w:bottom w:val="none" w:sz="0" w:space="0" w:color="auto"/>
        <w:right w:val="none" w:sz="0" w:space="0" w:color="auto"/>
      </w:divBdr>
    </w:div>
    <w:div w:id="1187208631">
      <w:bodyDiv w:val="1"/>
      <w:marLeft w:val="0"/>
      <w:marRight w:val="0"/>
      <w:marTop w:val="0"/>
      <w:marBottom w:val="0"/>
      <w:divBdr>
        <w:top w:val="none" w:sz="0" w:space="0" w:color="auto"/>
        <w:left w:val="none" w:sz="0" w:space="0" w:color="auto"/>
        <w:bottom w:val="none" w:sz="0" w:space="0" w:color="auto"/>
        <w:right w:val="none" w:sz="0" w:space="0" w:color="auto"/>
      </w:divBdr>
    </w:div>
    <w:div w:id="1561480477">
      <w:bodyDiv w:val="1"/>
      <w:marLeft w:val="0"/>
      <w:marRight w:val="0"/>
      <w:marTop w:val="0"/>
      <w:marBottom w:val="0"/>
      <w:divBdr>
        <w:top w:val="none" w:sz="0" w:space="0" w:color="auto"/>
        <w:left w:val="none" w:sz="0" w:space="0" w:color="auto"/>
        <w:bottom w:val="none" w:sz="0" w:space="0" w:color="auto"/>
        <w:right w:val="none" w:sz="0" w:space="0" w:color="auto"/>
      </w:divBdr>
    </w:div>
    <w:div w:id="191797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40CD7-07BD-407E-8BD7-ED2681E7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4</Pages>
  <Words>1209</Words>
  <Characters>6651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Grenoble Alpes Metropole</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FAVRE-BUISSON MICHELE</dc:creator>
  <cp:keywords/>
  <dc:description/>
  <cp:lastModifiedBy>PERRIN NICOLAS</cp:lastModifiedBy>
  <cp:revision>92</cp:revision>
  <dcterms:created xsi:type="dcterms:W3CDTF">2024-10-24T11:10:00Z</dcterms:created>
  <dcterms:modified xsi:type="dcterms:W3CDTF">2024-10-28T10:54:00Z</dcterms:modified>
</cp:coreProperties>
</file>